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7F66" w14:textId="265F95EE" w:rsidR="003D5515" w:rsidRDefault="002546D9" w:rsidP="00210C02">
      <w:pPr>
        <w:spacing w:before="240"/>
        <w:rPr>
          <w:rFonts w:cstheme="minorHAnsi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C07A5AD" wp14:editId="63497D8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37252" cy="803938"/>
            <wp:effectExtent l="0" t="0" r="0" b="0"/>
            <wp:wrapSquare wrapText="bothSides"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A_INT_+PROUD_TO_DELI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252" cy="803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C30093" w14:textId="33322F4C" w:rsidR="003D5515" w:rsidRPr="00860275" w:rsidRDefault="00860275" w:rsidP="00860275">
      <w:pPr>
        <w:rPr>
          <w:rFonts w:ascii="Times New Roman" w:eastAsia="Times New Roman" w:hAnsi="Times New Roman" w:cs="Times New Roman"/>
          <w:lang w:eastAsia="de-DE"/>
        </w:rPr>
      </w:pPr>
      <w:r w:rsidRPr="0086027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860275">
        <w:rPr>
          <w:rFonts w:ascii="Times New Roman" w:eastAsia="Times New Roman" w:hAnsi="Times New Roman" w:cs="Times New Roman"/>
          <w:lang w:eastAsia="de-DE"/>
        </w:rPr>
        <w:instrText xml:space="preserve"> INCLUDEPICTURE "/var/folders/4l/7hhxtt2j50q8sxcmxttt91j00000gn/T/com.microsoft.Word/WebArchiveCopyPasteTempFiles/DOEA_INT_+GERMANY_CMYK.png" \* MERGEFORMATINET </w:instrText>
      </w:r>
      <w:r w:rsidRPr="00860275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E3BFB3C" w14:textId="77777777" w:rsidR="00860275" w:rsidRDefault="00860275" w:rsidP="003D5515">
      <w:pPr>
        <w:spacing w:before="120"/>
        <w:rPr>
          <w:rFonts w:cstheme="minorHAnsi"/>
          <w:b/>
          <w:lang w:val="en-US"/>
        </w:rPr>
      </w:pPr>
    </w:p>
    <w:p w14:paraId="1F3AA05D" w14:textId="77777777" w:rsidR="008E6D95" w:rsidRDefault="008E6D95" w:rsidP="00E16CC1">
      <w:pPr>
        <w:pStyle w:val="Aufzhlungszeichen"/>
        <w:numPr>
          <w:ilvl w:val="0"/>
          <w:numId w:val="0"/>
        </w:numPr>
        <w:rPr>
          <w:sz w:val="22"/>
          <w:szCs w:val="22"/>
        </w:rPr>
      </w:pPr>
    </w:p>
    <w:p w14:paraId="3201006D" w14:textId="3450EA55" w:rsidR="00E16CC1" w:rsidRPr="008E6D95" w:rsidRDefault="00E16CC1" w:rsidP="00E16CC1">
      <w:pPr>
        <w:pStyle w:val="Aufzhlungszeichen"/>
        <w:numPr>
          <w:ilvl w:val="0"/>
          <w:numId w:val="0"/>
        </w:numPr>
        <w:rPr>
          <w:color w:val="auto"/>
          <w:sz w:val="22"/>
          <w:szCs w:val="22"/>
          <w:lang w:eastAsia="en-US" w:bidi="ar-SA"/>
        </w:rPr>
      </w:pPr>
      <w:r w:rsidRPr="008E6D95">
        <w:rPr>
          <w:color w:val="auto"/>
          <w:sz w:val="22"/>
          <w:szCs w:val="22"/>
          <w:lang w:eastAsia="en-US" w:bidi="ar-SA"/>
        </w:rPr>
        <w:t>Liebe Eltern,</w:t>
      </w:r>
    </w:p>
    <w:p w14:paraId="6B7A24B8" w14:textId="06C5F135" w:rsidR="00E16CC1" w:rsidRPr="00A43477" w:rsidRDefault="00BC13AA" w:rsidP="00E16CC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wir bieten</w:t>
      </w:r>
      <w:r w:rsidR="008E6D95">
        <w:rPr>
          <w:sz w:val="22"/>
          <w:szCs w:val="22"/>
        </w:rPr>
        <w:t xml:space="preserve"> </w:t>
      </w:r>
      <w:r>
        <w:rPr>
          <w:sz w:val="22"/>
          <w:szCs w:val="22"/>
        </w:rPr>
        <w:t>unseren</w:t>
      </w:r>
      <w:r w:rsidR="008E6D95">
        <w:rPr>
          <w:sz w:val="22"/>
          <w:szCs w:val="22"/>
        </w:rPr>
        <w:t xml:space="preserve"> Schüler*innen die Teilnahme am</w:t>
      </w:r>
      <w:r w:rsidR="00E16CC1" w:rsidRPr="00A43477">
        <w:rPr>
          <w:sz w:val="22"/>
          <w:szCs w:val="22"/>
        </w:rPr>
        <w:t xml:space="preserve"> Jugendprogramm Duke </w:t>
      </w:r>
      <w:proofErr w:type="spellStart"/>
      <w:r w:rsidR="00E16CC1" w:rsidRPr="00A43477">
        <w:rPr>
          <w:sz w:val="22"/>
          <w:szCs w:val="22"/>
        </w:rPr>
        <w:t>of</w:t>
      </w:r>
      <w:proofErr w:type="spellEnd"/>
      <w:r w:rsidR="00E16CC1" w:rsidRPr="00A43477">
        <w:rPr>
          <w:sz w:val="22"/>
          <w:szCs w:val="22"/>
        </w:rPr>
        <w:t xml:space="preserve"> </w:t>
      </w:r>
      <w:proofErr w:type="spellStart"/>
      <w:proofErr w:type="gramStart"/>
      <w:r w:rsidR="00E16CC1" w:rsidRPr="00A43477">
        <w:rPr>
          <w:sz w:val="22"/>
          <w:szCs w:val="22"/>
        </w:rPr>
        <w:t>Edinburgh’s</w:t>
      </w:r>
      <w:proofErr w:type="spellEnd"/>
      <w:proofErr w:type="gramEnd"/>
      <w:r w:rsidR="00E16CC1" w:rsidRPr="00A43477">
        <w:rPr>
          <w:sz w:val="22"/>
          <w:szCs w:val="22"/>
        </w:rPr>
        <w:t xml:space="preserve"> International Award (</w:t>
      </w:r>
      <w:hyperlink r:id="rId8" w:history="1">
        <w:r w:rsidR="009C650F" w:rsidRPr="002B2BB8">
          <w:rPr>
            <w:rStyle w:val="Hyperlink"/>
            <w:sz w:val="22"/>
            <w:szCs w:val="22"/>
          </w:rPr>
          <w:t>https://</w:t>
        </w:r>
        <w:r w:rsidR="009C650F" w:rsidRPr="002B2BB8">
          <w:rPr>
            <w:rStyle w:val="Hyperlink"/>
            <w:sz w:val="22"/>
            <w:szCs w:val="22"/>
          </w:rPr>
          <w:t>d</w:t>
        </w:r>
        <w:r w:rsidR="009C650F" w:rsidRPr="002B2BB8">
          <w:rPr>
            <w:rStyle w:val="Hyperlink"/>
            <w:sz w:val="22"/>
            <w:szCs w:val="22"/>
          </w:rPr>
          <w:t>uke-award.de</w:t>
        </w:r>
      </w:hyperlink>
      <w:r w:rsidR="00E16CC1" w:rsidRPr="00A43477">
        <w:rPr>
          <w:sz w:val="22"/>
          <w:szCs w:val="22"/>
        </w:rPr>
        <w:t xml:space="preserve">) </w:t>
      </w:r>
      <w:r w:rsidR="008E6D95">
        <w:rPr>
          <w:sz w:val="22"/>
          <w:szCs w:val="22"/>
        </w:rPr>
        <w:t>an.</w:t>
      </w:r>
      <w:r w:rsidR="00E16CC1" w:rsidRPr="00A43477">
        <w:rPr>
          <w:sz w:val="22"/>
          <w:szCs w:val="22"/>
        </w:rPr>
        <w:t xml:space="preserve"> </w:t>
      </w:r>
    </w:p>
    <w:p w14:paraId="1D2488D3" w14:textId="35DF741E" w:rsidR="001C2614" w:rsidRPr="00EC28A3" w:rsidRDefault="00BC13AA" w:rsidP="00B7214F">
      <w:p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Der</w:t>
      </w:r>
      <w:r w:rsidR="001C2614" w:rsidRPr="00EC28A3">
        <w:rPr>
          <w:rFonts w:cstheme="minorHAnsi"/>
          <w:sz w:val="22"/>
          <w:szCs w:val="22"/>
        </w:rPr>
        <w:t xml:space="preserve"> Duke ist das weltweit führende Jugendprogramm </w:t>
      </w:r>
      <w:r w:rsidR="00EC7ACC">
        <w:rPr>
          <w:rFonts w:cstheme="minorHAnsi"/>
          <w:sz w:val="22"/>
          <w:szCs w:val="22"/>
        </w:rPr>
        <w:t>für die</w:t>
      </w:r>
      <w:r>
        <w:rPr>
          <w:rFonts w:cstheme="minorHAnsi"/>
          <w:sz w:val="22"/>
          <w:szCs w:val="22"/>
        </w:rPr>
        <w:t xml:space="preserve"> selbstgesteuerte Persönlichkeitsentwicklung</w:t>
      </w:r>
      <w:r w:rsidR="001C2614" w:rsidRPr="00EC28A3">
        <w:rPr>
          <w:rFonts w:cstheme="minorHAnsi"/>
          <w:sz w:val="22"/>
          <w:szCs w:val="22"/>
        </w:rPr>
        <w:t xml:space="preserve"> junger Menschen. Es motiviert Jugendliche, sich außerhalb des </w:t>
      </w:r>
      <w:r w:rsidR="00EC7ACC">
        <w:rPr>
          <w:rFonts w:cstheme="minorHAnsi"/>
          <w:sz w:val="22"/>
          <w:szCs w:val="22"/>
        </w:rPr>
        <w:t xml:space="preserve">akademischen </w:t>
      </w:r>
      <w:r w:rsidR="001C2614" w:rsidRPr="00EC28A3">
        <w:rPr>
          <w:rFonts w:cstheme="minorHAnsi"/>
          <w:sz w:val="22"/>
          <w:szCs w:val="22"/>
        </w:rPr>
        <w:t xml:space="preserve">Schulcurriculums </w:t>
      </w:r>
      <w:r w:rsidR="00EC7ACC">
        <w:rPr>
          <w:rFonts w:cstheme="minorHAnsi"/>
          <w:sz w:val="22"/>
          <w:szCs w:val="22"/>
        </w:rPr>
        <w:t xml:space="preserve">individuellen </w:t>
      </w:r>
      <w:r w:rsidR="001C2614" w:rsidRPr="00EC28A3">
        <w:rPr>
          <w:rFonts w:cstheme="minorHAnsi"/>
          <w:sz w:val="22"/>
          <w:szCs w:val="22"/>
        </w:rPr>
        <w:t xml:space="preserve">Herausforderungen zu stellen, begleitet sie auf ihrem Weg und erkennt ihre Leistungen durch die Vergabe einer </w:t>
      </w:r>
      <w:r w:rsidR="00FC45C6">
        <w:rPr>
          <w:rFonts w:cstheme="minorHAnsi"/>
          <w:sz w:val="22"/>
          <w:szCs w:val="22"/>
        </w:rPr>
        <w:t xml:space="preserve">international renommierten </w:t>
      </w:r>
      <w:r w:rsidR="001C2614" w:rsidRPr="00EC28A3">
        <w:rPr>
          <w:rFonts w:cstheme="minorHAnsi"/>
          <w:sz w:val="22"/>
          <w:szCs w:val="22"/>
        </w:rPr>
        <w:t xml:space="preserve">Auszeichnung an. </w:t>
      </w:r>
    </w:p>
    <w:p w14:paraId="01C2D376" w14:textId="03E2240A" w:rsidR="00FC45C6" w:rsidRDefault="001C2614" w:rsidP="001C2614">
      <w:pPr>
        <w:spacing w:before="120"/>
        <w:jc w:val="both"/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 xml:space="preserve">Am Programm kann man im Alter zwischen 14 und 24 Jahren teilnehmen. Die Stufen Bronze, Silber und Gold verlangen dabei in den Programmteilen </w:t>
      </w:r>
    </w:p>
    <w:p w14:paraId="158D4E74" w14:textId="77777777" w:rsidR="004C28B0" w:rsidRDefault="004C28B0" w:rsidP="001C2614">
      <w:pPr>
        <w:spacing w:before="120"/>
        <w:jc w:val="both"/>
        <w:rPr>
          <w:rFonts w:cstheme="minorHAnsi"/>
          <w:sz w:val="22"/>
          <w:szCs w:val="22"/>
        </w:rPr>
      </w:pPr>
    </w:p>
    <w:p w14:paraId="78566892" w14:textId="76D28975" w:rsidR="00FC45C6" w:rsidRPr="008E6D95" w:rsidRDefault="004C28B0" w:rsidP="008E6D95">
      <w:pPr>
        <w:spacing w:before="36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EDF7706" wp14:editId="7314E022">
            <wp:simplePos x="0" y="0"/>
            <wp:positionH relativeFrom="column">
              <wp:posOffset>3691651</wp:posOffset>
            </wp:positionH>
            <wp:positionV relativeFrom="paragraph">
              <wp:posOffset>102843</wp:posOffset>
            </wp:positionV>
            <wp:extent cx="452119" cy="452120"/>
            <wp:effectExtent l="0" t="0" r="5715" b="508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19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4A37E18" wp14:editId="02E774F6">
            <wp:simplePos x="0" y="0"/>
            <wp:positionH relativeFrom="column">
              <wp:posOffset>2563246</wp:posOffset>
            </wp:positionH>
            <wp:positionV relativeFrom="paragraph">
              <wp:posOffset>102843</wp:posOffset>
            </wp:positionV>
            <wp:extent cx="452119" cy="452120"/>
            <wp:effectExtent l="0" t="0" r="5715" b="5080"/>
            <wp:wrapSquare wrapText="bothSides"/>
            <wp:docPr id="6" name="Grafik 6" descr="Ein Bild, das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Vektorgrafik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19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891769C" wp14:editId="1D3E650A">
            <wp:simplePos x="0" y="0"/>
            <wp:positionH relativeFrom="column">
              <wp:posOffset>228614</wp:posOffset>
            </wp:positionH>
            <wp:positionV relativeFrom="paragraph">
              <wp:posOffset>102843</wp:posOffset>
            </wp:positionV>
            <wp:extent cx="461644" cy="45783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4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8705E35" wp14:editId="047EB78B">
            <wp:simplePos x="0" y="0"/>
            <wp:positionH relativeFrom="column">
              <wp:posOffset>1415385</wp:posOffset>
            </wp:positionH>
            <wp:positionV relativeFrom="paragraph">
              <wp:posOffset>102843</wp:posOffset>
            </wp:positionV>
            <wp:extent cx="452119" cy="455295"/>
            <wp:effectExtent l="0" t="0" r="5715" b="190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19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05AEB586" wp14:editId="0C540F7E">
            <wp:simplePos x="0" y="0"/>
            <wp:positionH relativeFrom="column">
              <wp:posOffset>5014610</wp:posOffset>
            </wp:positionH>
            <wp:positionV relativeFrom="paragraph">
              <wp:posOffset>102843</wp:posOffset>
            </wp:positionV>
            <wp:extent cx="455929" cy="452120"/>
            <wp:effectExtent l="0" t="0" r="1905" b="508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29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6D95">
        <w:rPr>
          <w:rFonts w:cstheme="minorHAnsi"/>
          <w:sz w:val="22"/>
          <w:szCs w:val="22"/>
        </w:rPr>
        <w:t xml:space="preserve">Dienst  </w:t>
      </w:r>
      <w:r w:rsidR="00BA5BB2" w:rsidRPr="008E6D95">
        <w:rPr>
          <w:rFonts w:cstheme="minorHAnsi"/>
          <w:sz w:val="22"/>
          <w:szCs w:val="22"/>
        </w:rPr>
        <w:t xml:space="preserve">  </w:t>
      </w:r>
      <w:r w:rsidR="001C2614" w:rsidRPr="008E6D95">
        <w:rPr>
          <w:rFonts w:cstheme="minorHAnsi"/>
          <w:sz w:val="22"/>
          <w:szCs w:val="22"/>
        </w:rPr>
        <w:t>Talent</w:t>
      </w:r>
      <w:r w:rsidR="00FC45C6" w:rsidRPr="008E6D95">
        <w:rPr>
          <w:rFonts w:cstheme="minorHAnsi"/>
          <w:sz w:val="22"/>
          <w:szCs w:val="22"/>
        </w:rPr>
        <w:t xml:space="preserve"> </w:t>
      </w:r>
      <w:r w:rsidR="001C2614" w:rsidRPr="008E6D95">
        <w:rPr>
          <w:rFonts w:cstheme="minorHAnsi"/>
          <w:sz w:val="22"/>
          <w:szCs w:val="22"/>
        </w:rPr>
        <w:t>Fitness</w:t>
      </w:r>
      <w:r w:rsidR="00FC45C6" w:rsidRPr="008E6D95">
        <w:rPr>
          <w:rFonts w:cstheme="minorHAnsi"/>
          <w:sz w:val="22"/>
          <w:szCs w:val="22"/>
        </w:rPr>
        <w:t xml:space="preserve"> </w:t>
      </w:r>
      <w:r w:rsidR="001C2614" w:rsidRPr="008E6D95">
        <w:rPr>
          <w:rFonts w:cstheme="minorHAnsi"/>
          <w:sz w:val="22"/>
          <w:szCs w:val="22"/>
        </w:rPr>
        <w:t>Expeditio</w:t>
      </w:r>
      <w:r w:rsidRPr="008E6D95">
        <w:rPr>
          <w:rFonts w:cstheme="minorHAnsi"/>
          <w:sz w:val="22"/>
          <w:szCs w:val="22"/>
        </w:rPr>
        <w:t>n   Goldprojekt</w:t>
      </w:r>
    </w:p>
    <w:p w14:paraId="297B92E2" w14:textId="77777777" w:rsidR="004C28B0" w:rsidRPr="008E6D95" w:rsidRDefault="004C28B0" w:rsidP="00FC45C6">
      <w:pPr>
        <w:spacing w:before="120"/>
        <w:rPr>
          <w:rFonts w:cstheme="minorHAnsi"/>
          <w:sz w:val="22"/>
          <w:szCs w:val="22"/>
        </w:rPr>
      </w:pPr>
    </w:p>
    <w:p w14:paraId="1DA1D82D" w14:textId="74DABD3D" w:rsidR="001C2614" w:rsidRDefault="001C2614" w:rsidP="0009192A">
      <w:pPr>
        <w:spacing w:before="240"/>
        <w:jc w:val="both"/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>zunehmend mehr Zeit, Einsatz und Eigenverantwortung.</w:t>
      </w:r>
      <w:r w:rsidRPr="00EC28A3">
        <w:rPr>
          <w:rFonts w:eastAsia="PMingLiU" w:cstheme="minorHAnsi"/>
          <w:sz w:val="22"/>
          <w:szCs w:val="22"/>
        </w:rPr>
        <w:t xml:space="preserve"> </w:t>
      </w:r>
      <w:r w:rsidRPr="00EC28A3">
        <w:rPr>
          <w:rFonts w:cstheme="minorHAnsi"/>
          <w:sz w:val="22"/>
          <w:szCs w:val="22"/>
        </w:rPr>
        <w:t xml:space="preserve">Die Teilnehmer wählen Aktivitäten, setzen </w:t>
      </w:r>
      <w:r w:rsidR="00FC45C6">
        <w:rPr>
          <w:rFonts w:cstheme="minorHAnsi"/>
          <w:sz w:val="22"/>
          <w:szCs w:val="22"/>
        </w:rPr>
        <w:t>sich</w:t>
      </w:r>
      <w:r w:rsidRPr="00EC28A3">
        <w:rPr>
          <w:rFonts w:cstheme="minorHAnsi"/>
          <w:sz w:val="22"/>
          <w:szCs w:val="22"/>
        </w:rPr>
        <w:t xml:space="preserve"> persönliche Ziele und fordern sich selbst heraus, um diese zu erreichen, ganz nach dem Motto: </w:t>
      </w:r>
      <w:r w:rsidRPr="00F40BE8">
        <w:rPr>
          <w:rFonts w:cstheme="minorHAnsi"/>
          <w:b/>
          <w:sz w:val="22"/>
          <w:szCs w:val="22"/>
        </w:rPr>
        <w:t>Du kannst mehr</w:t>
      </w:r>
      <w:r w:rsidR="008E6D95">
        <w:rPr>
          <w:rFonts w:cstheme="minorHAnsi"/>
          <w:b/>
          <w:sz w:val="22"/>
          <w:szCs w:val="22"/>
        </w:rPr>
        <w:t>,</w:t>
      </w:r>
      <w:r w:rsidRPr="00F40BE8">
        <w:rPr>
          <w:rFonts w:cstheme="minorHAnsi"/>
          <w:b/>
          <w:sz w:val="22"/>
          <w:szCs w:val="22"/>
        </w:rPr>
        <w:t xml:space="preserve"> als du glaubst! </w:t>
      </w:r>
      <w:r>
        <w:rPr>
          <w:rFonts w:cstheme="minorHAnsi"/>
          <w:sz w:val="22"/>
          <w:szCs w:val="22"/>
        </w:rPr>
        <w:t>Dieser Prozess der Zielsetzung, Umsetzung und Refle</w:t>
      </w:r>
      <w:r w:rsidR="00EC7ACC">
        <w:rPr>
          <w:rFonts w:cstheme="minorHAnsi"/>
          <w:sz w:val="22"/>
          <w:szCs w:val="22"/>
        </w:rPr>
        <w:t>x</w:t>
      </w:r>
      <w:r>
        <w:rPr>
          <w:rFonts w:cstheme="minorHAnsi"/>
          <w:sz w:val="22"/>
          <w:szCs w:val="22"/>
        </w:rPr>
        <w:t>ion wird von einem</w:t>
      </w:r>
      <w:r w:rsidR="00FC45C6">
        <w:rPr>
          <w:rFonts w:cstheme="minorHAnsi"/>
          <w:sz w:val="22"/>
          <w:szCs w:val="22"/>
        </w:rPr>
        <w:t>/einer</w:t>
      </w:r>
      <w:r>
        <w:rPr>
          <w:rFonts w:cstheme="minorHAnsi"/>
          <w:sz w:val="22"/>
          <w:szCs w:val="22"/>
        </w:rPr>
        <w:t xml:space="preserve"> </w:t>
      </w:r>
      <w:r w:rsidR="00D45041">
        <w:rPr>
          <w:rFonts w:cstheme="minorHAnsi"/>
          <w:sz w:val="22"/>
          <w:szCs w:val="22"/>
        </w:rPr>
        <w:t>Programm</w:t>
      </w:r>
      <w:r w:rsidR="004C28B0">
        <w:rPr>
          <w:rFonts w:cstheme="minorHAnsi"/>
          <w:sz w:val="22"/>
          <w:szCs w:val="22"/>
        </w:rPr>
        <w:t>-</w:t>
      </w:r>
      <w:r w:rsidR="00D45041">
        <w:rPr>
          <w:rFonts w:cstheme="minorHAnsi"/>
          <w:sz w:val="22"/>
          <w:szCs w:val="22"/>
        </w:rPr>
        <w:t>leiter</w:t>
      </w:r>
      <w:r w:rsidR="00FC45C6">
        <w:rPr>
          <w:rFonts w:cstheme="minorHAnsi"/>
          <w:sz w:val="22"/>
          <w:szCs w:val="22"/>
        </w:rPr>
        <w:t>*in</w:t>
      </w:r>
      <w:r>
        <w:rPr>
          <w:rFonts w:cstheme="minorHAnsi"/>
          <w:sz w:val="22"/>
          <w:szCs w:val="22"/>
        </w:rPr>
        <w:t xml:space="preserve"> </w:t>
      </w:r>
      <w:r w:rsidR="00EC7ACC">
        <w:rPr>
          <w:rFonts w:cstheme="minorHAnsi"/>
          <w:sz w:val="22"/>
          <w:szCs w:val="22"/>
        </w:rPr>
        <w:t xml:space="preserve">je nach Programmstufe über einen Zeitraum von 6 – 18 Monaten </w:t>
      </w:r>
      <w:r>
        <w:rPr>
          <w:rFonts w:cstheme="minorHAnsi"/>
          <w:sz w:val="22"/>
          <w:szCs w:val="22"/>
        </w:rPr>
        <w:t>be</w:t>
      </w:r>
      <w:r w:rsidR="00EC7ACC">
        <w:rPr>
          <w:rFonts w:cstheme="minorHAnsi"/>
          <w:sz w:val="22"/>
          <w:szCs w:val="22"/>
        </w:rPr>
        <w:t>gleitet.</w:t>
      </w:r>
    </w:p>
    <w:p w14:paraId="4024EBF1" w14:textId="77777777" w:rsidR="001C2614" w:rsidRPr="00EC28A3" w:rsidRDefault="001C2614" w:rsidP="001C2614">
      <w:pPr>
        <w:jc w:val="both"/>
        <w:rPr>
          <w:rFonts w:cstheme="minorHAnsi"/>
          <w:sz w:val="22"/>
          <w:szCs w:val="22"/>
        </w:rPr>
      </w:pPr>
    </w:p>
    <w:p w14:paraId="637C478D" w14:textId="77777777" w:rsidR="001C2614" w:rsidRDefault="001C2614" w:rsidP="001C2614">
      <w:pPr>
        <w:spacing w:before="60"/>
        <w:jc w:val="both"/>
        <w:outlineLvl w:val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Chancen</w:t>
      </w:r>
      <w:r w:rsidRPr="00EC28A3">
        <w:rPr>
          <w:rFonts w:cstheme="minorHAnsi"/>
          <w:b/>
          <w:sz w:val="22"/>
          <w:szCs w:val="22"/>
        </w:rPr>
        <w:t xml:space="preserve"> für Schüler und Schülerinnen</w:t>
      </w:r>
    </w:p>
    <w:p w14:paraId="31D1E59C" w14:textId="701AE7D6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Erfolgserlebnisse und Selbstwirksamkeitserfahrungen</w:t>
      </w:r>
    </w:p>
    <w:p w14:paraId="11EA1CE3" w14:textId="52602AA3" w:rsidR="00BA5BB2" w:rsidRPr="004F491A" w:rsidRDefault="00BA5BB2" w:rsidP="00BA5BB2">
      <w:pPr>
        <w:pStyle w:val="Listenabsatz"/>
        <w:numPr>
          <w:ilvl w:val="0"/>
          <w:numId w:val="2"/>
        </w:numPr>
        <w:spacing w:before="60"/>
        <w:jc w:val="both"/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>Anerkennung und Wertschätzung der Persönlichkeit</w:t>
      </w:r>
      <w:r>
        <w:rPr>
          <w:rFonts w:cstheme="minorHAnsi"/>
          <w:sz w:val="22"/>
          <w:szCs w:val="22"/>
        </w:rPr>
        <w:t xml:space="preserve"> im Schulalltag</w:t>
      </w:r>
      <w:r w:rsidR="00B11AA4">
        <w:rPr>
          <w:rFonts w:cstheme="minorHAnsi"/>
          <w:sz w:val="22"/>
          <w:szCs w:val="22"/>
        </w:rPr>
        <w:t xml:space="preserve"> </w:t>
      </w:r>
    </w:p>
    <w:p w14:paraId="5C624F09" w14:textId="77777777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Selbstbewusstsein, Selbstvertrauen und Resilienz</w:t>
      </w:r>
    </w:p>
    <w:p w14:paraId="599727F4" w14:textId="77777777" w:rsidR="00BA5BB2" w:rsidRDefault="00BA5BB2" w:rsidP="00BA5BB2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 xml:space="preserve">Stärkung </w:t>
      </w:r>
      <w:r>
        <w:rPr>
          <w:rFonts w:cstheme="minorHAnsi"/>
          <w:sz w:val="22"/>
          <w:szCs w:val="22"/>
        </w:rPr>
        <w:t xml:space="preserve">demokratischer Handlungskompetenz &amp; sozialer </w:t>
      </w:r>
      <w:r w:rsidRPr="00EC28A3">
        <w:rPr>
          <w:rFonts w:cstheme="minorHAnsi"/>
          <w:sz w:val="22"/>
          <w:szCs w:val="22"/>
        </w:rPr>
        <w:t>Kompetenzen</w:t>
      </w:r>
      <w:r>
        <w:rPr>
          <w:rFonts w:cstheme="minorHAnsi"/>
          <w:sz w:val="22"/>
          <w:szCs w:val="22"/>
        </w:rPr>
        <w:t xml:space="preserve"> </w:t>
      </w:r>
    </w:p>
    <w:p w14:paraId="7D8F77B9" w14:textId="77777777" w:rsidR="003C22B5" w:rsidRDefault="001C2614" w:rsidP="00BA5BB2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Selbstständigkeit</w:t>
      </w:r>
    </w:p>
    <w:p w14:paraId="1DB27F48" w14:textId="68357C28" w:rsidR="001C2614" w:rsidRPr="00BA5BB2" w:rsidRDefault="001C2614" w:rsidP="00BA5BB2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 w:rsidRPr="00BA5BB2">
        <w:rPr>
          <w:rFonts w:cstheme="minorHAnsi"/>
          <w:sz w:val="22"/>
          <w:szCs w:val="22"/>
        </w:rPr>
        <w:t xml:space="preserve">Übernahme von </w:t>
      </w:r>
      <w:r w:rsidR="00B11AA4">
        <w:rPr>
          <w:rFonts w:cstheme="minorHAnsi"/>
          <w:sz w:val="22"/>
          <w:szCs w:val="22"/>
        </w:rPr>
        <w:t xml:space="preserve">gesellschaftlicher </w:t>
      </w:r>
      <w:r w:rsidRPr="00BA5BB2">
        <w:rPr>
          <w:rFonts w:cstheme="minorHAnsi"/>
          <w:sz w:val="22"/>
          <w:szCs w:val="22"/>
        </w:rPr>
        <w:t>Verantwortung und Engagement</w:t>
      </w:r>
    </w:p>
    <w:p w14:paraId="63C9A01B" w14:textId="77777777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Selbstwahrnehmung und Bewusstsein von Stärken und Schwächen</w:t>
      </w:r>
    </w:p>
    <w:p w14:paraId="4910196E" w14:textId="652B3EB4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Neue </w:t>
      </w:r>
      <w:r w:rsidR="00BA5BB2">
        <w:rPr>
          <w:rFonts w:cstheme="minorHAnsi"/>
          <w:sz w:val="22"/>
          <w:szCs w:val="22"/>
        </w:rPr>
        <w:t>und/</w:t>
      </w:r>
      <w:r>
        <w:rPr>
          <w:rFonts w:cstheme="minorHAnsi"/>
          <w:sz w:val="22"/>
          <w:szCs w:val="22"/>
        </w:rPr>
        <w:t>oder verbesserte Talente und Fähigkeiten</w:t>
      </w:r>
    </w:p>
    <w:p w14:paraId="09AC60D7" w14:textId="77777777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Sinnvolle Zeitplanung und -nutzung</w:t>
      </w:r>
    </w:p>
    <w:p w14:paraId="350BBD59" w14:textId="0BCF2232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Fähigkeit, von anderen zu lernen und anderen etwas zu geben</w:t>
      </w:r>
    </w:p>
    <w:p w14:paraId="1E6BBD60" w14:textId="77777777" w:rsidR="001C2614" w:rsidRDefault="001C2614" w:rsidP="001C2614">
      <w:pPr>
        <w:pStyle w:val="Listenabsatz"/>
        <w:numPr>
          <w:ilvl w:val="0"/>
          <w:numId w:val="2"/>
        </w:numPr>
        <w:spacing w:before="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neue Freundschaften und Beziehungen</w:t>
      </w:r>
    </w:p>
    <w:p w14:paraId="779E9E3B" w14:textId="767AE6B2" w:rsidR="001C2614" w:rsidRDefault="001C2614" w:rsidP="001C2614">
      <w:pPr>
        <w:pStyle w:val="Listenabsatz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Fähigkeit, zu leiten und in einem Team zu arbeiten</w:t>
      </w:r>
    </w:p>
    <w:p w14:paraId="1B2931CD" w14:textId="77777777" w:rsidR="001C2614" w:rsidRDefault="001C2614" w:rsidP="001C2614">
      <w:pPr>
        <w:pStyle w:val="Listenabsatz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Zielorientierung und Freude an Herausforderungen</w:t>
      </w:r>
    </w:p>
    <w:p w14:paraId="16683C66" w14:textId="182C1388" w:rsidR="001C2614" w:rsidRPr="0009192A" w:rsidRDefault="001C2614" w:rsidP="0009192A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>Stärkung</w:t>
      </w:r>
      <w:r>
        <w:rPr>
          <w:rFonts w:cstheme="minorHAnsi"/>
          <w:sz w:val="22"/>
          <w:szCs w:val="22"/>
        </w:rPr>
        <w:t xml:space="preserve"> von Unternehmungs- und Abenteuergeist</w:t>
      </w:r>
      <w:r w:rsidR="0009192A">
        <w:rPr>
          <w:rFonts w:cstheme="minorHAnsi"/>
          <w:sz w:val="22"/>
          <w:szCs w:val="22"/>
        </w:rPr>
        <w:t xml:space="preserve">, </w:t>
      </w:r>
      <w:r w:rsidRPr="0009192A">
        <w:rPr>
          <w:rFonts w:cstheme="minorHAnsi"/>
          <w:sz w:val="22"/>
          <w:szCs w:val="22"/>
        </w:rPr>
        <w:t xml:space="preserve">Freude an Naturerfahrungen </w:t>
      </w:r>
    </w:p>
    <w:p w14:paraId="570AD1B8" w14:textId="7733E038" w:rsidR="00B97470" w:rsidRDefault="001C2614" w:rsidP="004C28B0">
      <w:pPr>
        <w:pStyle w:val="Listenabsatz"/>
        <w:numPr>
          <w:ilvl w:val="0"/>
          <w:numId w:val="2"/>
        </w:numPr>
        <w:spacing w:before="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Erhalt einer international </w:t>
      </w:r>
      <w:r w:rsidR="00BA5BB2">
        <w:rPr>
          <w:rFonts w:cstheme="minorHAnsi"/>
          <w:sz w:val="22"/>
          <w:szCs w:val="22"/>
        </w:rPr>
        <w:t>renommierten</w:t>
      </w:r>
      <w:r>
        <w:rPr>
          <w:rFonts w:cstheme="minorHAnsi"/>
          <w:sz w:val="22"/>
          <w:szCs w:val="22"/>
        </w:rPr>
        <w:t xml:space="preserve"> Auszeichnung</w:t>
      </w:r>
    </w:p>
    <w:p w14:paraId="1C2DB75C" w14:textId="6DA384EE" w:rsidR="004C28B0" w:rsidRDefault="004C28B0" w:rsidP="004C28B0">
      <w:pPr>
        <w:spacing w:before="60"/>
        <w:jc w:val="both"/>
        <w:rPr>
          <w:rFonts w:cstheme="minorHAnsi"/>
          <w:sz w:val="22"/>
          <w:szCs w:val="22"/>
        </w:rPr>
      </w:pPr>
    </w:p>
    <w:p w14:paraId="6EC7BFBD" w14:textId="4DDCFC21" w:rsidR="004C28B0" w:rsidRPr="004C28B0" w:rsidRDefault="004C28B0" w:rsidP="004C28B0">
      <w:pPr>
        <w:jc w:val="both"/>
        <w:rPr>
          <w:bCs/>
          <w:sz w:val="22"/>
          <w:szCs w:val="22"/>
        </w:rPr>
      </w:pPr>
      <w:r w:rsidRPr="004C28B0">
        <w:rPr>
          <w:bCs/>
          <w:sz w:val="22"/>
          <w:szCs w:val="22"/>
        </w:rPr>
        <w:t>Wir möchten Sie bitten, Ihrem Kind beiliegend</w:t>
      </w:r>
      <w:r w:rsidR="00BC13AA">
        <w:rPr>
          <w:bCs/>
          <w:sz w:val="22"/>
          <w:szCs w:val="22"/>
        </w:rPr>
        <w:t>es Anmeldeformular sowie das Merkblatt zur besonderen Aufsichtsführung im Programmteil Expedition</w:t>
      </w:r>
      <w:r w:rsidRPr="004C28B0">
        <w:rPr>
          <w:bCs/>
          <w:sz w:val="22"/>
          <w:szCs w:val="22"/>
        </w:rPr>
        <w:t xml:space="preserve"> unterschrieben mitzugeben und Ihr Kind bei der Durchführung ihrer/seiner Aktivitäten im kommenden Schuljahr zu unterstützen. </w:t>
      </w:r>
      <w:r w:rsidRPr="004C28B0">
        <w:rPr>
          <w:sz w:val="22"/>
          <w:szCs w:val="22"/>
        </w:rPr>
        <w:t xml:space="preserve">Für Rückfragen </w:t>
      </w:r>
      <w:r w:rsidR="00BC13AA">
        <w:rPr>
          <w:sz w:val="22"/>
          <w:szCs w:val="22"/>
        </w:rPr>
        <w:t xml:space="preserve">insbesondere zur Aufsichtsführung </w:t>
      </w:r>
      <w:r w:rsidRPr="004C28B0">
        <w:rPr>
          <w:sz w:val="22"/>
          <w:szCs w:val="22"/>
        </w:rPr>
        <w:t xml:space="preserve">stehen wir Ihnen gerne zur Verfügung. </w:t>
      </w:r>
    </w:p>
    <w:p w14:paraId="0013BB30" w14:textId="77777777" w:rsidR="004C28B0" w:rsidRPr="004C28B0" w:rsidRDefault="004C28B0" w:rsidP="004C28B0">
      <w:pPr>
        <w:rPr>
          <w:sz w:val="22"/>
          <w:szCs w:val="22"/>
        </w:rPr>
      </w:pPr>
    </w:p>
    <w:p w14:paraId="09029E60" w14:textId="05C55583" w:rsidR="004C28B0" w:rsidRPr="004C28B0" w:rsidRDefault="004C28B0" w:rsidP="004C28B0">
      <w:pPr>
        <w:rPr>
          <w:sz w:val="22"/>
          <w:szCs w:val="22"/>
        </w:rPr>
      </w:pPr>
      <w:r w:rsidRPr="004C28B0">
        <w:rPr>
          <w:sz w:val="22"/>
          <w:szCs w:val="22"/>
        </w:rPr>
        <w:t xml:space="preserve">Mit </w:t>
      </w:r>
      <w:r>
        <w:rPr>
          <w:sz w:val="22"/>
          <w:szCs w:val="22"/>
        </w:rPr>
        <w:t>engagierten</w:t>
      </w:r>
      <w:r w:rsidRPr="004C28B0">
        <w:rPr>
          <w:sz w:val="22"/>
          <w:szCs w:val="22"/>
        </w:rPr>
        <w:t xml:space="preserve"> Grüßen,</w:t>
      </w:r>
    </w:p>
    <w:p w14:paraId="352F8AF5" w14:textId="32CABD03" w:rsidR="004C28B0" w:rsidRPr="009C650F" w:rsidRDefault="004C28B0" w:rsidP="004C28B0">
      <w:pPr>
        <w:rPr>
          <w:sz w:val="22"/>
          <w:szCs w:val="22"/>
        </w:rPr>
      </w:pPr>
      <w:r w:rsidRPr="009C650F">
        <w:rPr>
          <w:sz w:val="22"/>
          <w:szCs w:val="22"/>
        </w:rPr>
        <w:t xml:space="preserve">Ihr Duke </w:t>
      </w:r>
      <w:proofErr w:type="spellStart"/>
      <w:r w:rsidRPr="009C650F">
        <w:rPr>
          <w:sz w:val="22"/>
          <w:szCs w:val="22"/>
        </w:rPr>
        <w:t>of</w:t>
      </w:r>
      <w:proofErr w:type="spellEnd"/>
      <w:r w:rsidRPr="009C650F">
        <w:rPr>
          <w:sz w:val="22"/>
          <w:szCs w:val="22"/>
        </w:rPr>
        <w:t xml:space="preserve"> </w:t>
      </w:r>
      <w:proofErr w:type="spellStart"/>
      <w:proofErr w:type="gramStart"/>
      <w:r w:rsidRPr="009C650F">
        <w:rPr>
          <w:sz w:val="22"/>
          <w:szCs w:val="22"/>
        </w:rPr>
        <w:t>Edinburgh’s</w:t>
      </w:r>
      <w:proofErr w:type="spellEnd"/>
      <w:proofErr w:type="gramEnd"/>
      <w:r w:rsidRPr="009C650F">
        <w:rPr>
          <w:sz w:val="22"/>
          <w:szCs w:val="22"/>
        </w:rPr>
        <w:t xml:space="preserve"> International Award-Team</w:t>
      </w:r>
    </w:p>
    <w:sectPr w:rsidR="004C28B0" w:rsidRPr="009C650F" w:rsidSect="004C28B0">
      <w:headerReference w:type="default" r:id="rId14"/>
      <w:footerReference w:type="even" r:id="rId15"/>
      <w:footerReference w:type="default" r:id="rId16"/>
      <w:pgSz w:w="11900" w:h="16840"/>
      <w:pgMar w:top="379" w:right="560" w:bottom="415" w:left="1417" w:header="4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D7EE" w14:textId="77777777" w:rsidR="00F954FD" w:rsidRDefault="00F954FD" w:rsidP="00BA3AA1">
      <w:r>
        <w:separator/>
      </w:r>
    </w:p>
  </w:endnote>
  <w:endnote w:type="continuationSeparator" w:id="0">
    <w:p w14:paraId="49C6E16F" w14:textId="77777777" w:rsidR="00F954FD" w:rsidRDefault="00F954FD" w:rsidP="00BA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105905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86EAD5A" w14:textId="5F838113" w:rsidR="00BA3AA1" w:rsidRDefault="00BA3AA1" w:rsidP="00F3639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880D30" w14:textId="77777777" w:rsidR="00BA3AA1" w:rsidRDefault="00BA3AA1" w:rsidP="00BA3AA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EB" w14:textId="77777777" w:rsidR="00BA3AA1" w:rsidRDefault="00BA3AA1" w:rsidP="00BA3AA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63F9" w14:textId="77777777" w:rsidR="00F954FD" w:rsidRDefault="00F954FD" w:rsidP="00BA3AA1">
      <w:r>
        <w:separator/>
      </w:r>
    </w:p>
  </w:footnote>
  <w:footnote w:type="continuationSeparator" w:id="0">
    <w:p w14:paraId="0ACF62F8" w14:textId="77777777" w:rsidR="00F954FD" w:rsidRDefault="00F954FD" w:rsidP="00BA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CAE4" w14:textId="3D85E70B" w:rsidR="0051271A" w:rsidRDefault="008968AF" w:rsidP="00206FAF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4B7"/>
    <w:multiLevelType w:val="hybridMultilevel"/>
    <w:tmpl w:val="27403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3821"/>
    <w:multiLevelType w:val="multilevel"/>
    <w:tmpl w:val="376A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55CB0"/>
    <w:multiLevelType w:val="hybridMultilevel"/>
    <w:tmpl w:val="1772A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2F84"/>
    <w:multiLevelType w:val="hybridMultilevel"/>
    <w:tmpl w:val="0DE2E3D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497930"/>
    <w:multiLevelType w:val="hybridMultilevel"/>
    <w:tmpl w:val="D32CF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B6C38"/>
    <w:multiLevelType w:val="hybridMultilevel"/>
    <w:tmpl w:val="F4EA5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3ACA"/>
    <w:multiLevelType w:val="hybridMultilevel"/>
    <w:tmpl w:val="CF2A3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EEAA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1B"/>
    <w:rsid w:val="00005635"/>
    <w:rsid w:val="00013E57"/>
    <w:rsid w:val="00021F1D"/>
    <w:rsid w:val="00073FA2"/>
    <w:rsid w:val="00074781"/>
    <w:rsid w:val="0009192A"/>
    <w:rsid w:val="000A093D"/>
    <w:rsid w:val="000A5ED4"/>
    <w:rsid w:val="000A6B7A"/>
    <w:rsid w:val="000D04DD"/>
    <w:rsid w:val="00106E64"/>
    <w:rsid w:val="00107B0D"/>
    <w:rsid w:val="00116A3D"/>
    <w:rsid w:val="001302CF"/>
    <w:rsid w:val="00143718"/>
    <w:rsid w:val="001519C4"/>
    <w:rsid w:val="00190037"/>
    <w:rsid w:val="001A22DD"/>
    <w:rsid w:val="001B461D"/>
    <w:rsid w:val="001B4BF0"/>
    <w:rsid w:val="001C2614"/>
    <w:rsid w:val="001C3BA6"/>
    <w:rsid w:val="001C3DFD"/>
    <w:rsid w:val="001E0948"/>
    <w:rsid w:val="001F3E29"/>
    <w:rsid w:val="001F477C"/>
    <w:rsid w:val="00206FAF"/>
    <w:rsid w:val="00210C02"/>
    <w:rsid w:val="00216CAD"/>
    <w:rsid w:val="002277FF"/>
    <w:rsid w:val="0023065E"/>
    <w:rsid w:val="002419C8"/>
    <w:rsid w:val="002539EC"/>
    <w:rsid w:val="002546D9"/>
    <w:rsid w:val="00255FD1"/>
    <w:rsid w:val="002B3099"/>
    <w:rsid w:val="002B3581"/>
    <w:rsid w:val="002B67B3"/>
    <w:rsid w:val="002B68D8"/>
    <w:rsid w:val="002C1006"/>
    <w:rsid w:val="002F3DA6"/>
    <w:rsid w:val="003045EF"/>
    <w:rsid w:val="003063B1"/>
    <w:rsid w:val="003224B5"/>
    <w:rsid w:val="0032294F"/>
    <w:rsid w:val="00322DF3"/>
    <w:rsid w:val="00323CE9"/>
    <w:rsid w:val="00324ADD"/>
    <w:rsid w:val="00332993"/>
    <w:rsid w:val="00333D0D"/>
    <w:rsid w:val="003352E3"/>
    <w:rsid w:val="00370026"/>
    <w:rsid w:val="0037242F"/>
    <w:rsid w:val="00386353"/>
    <w:rsid w:val="00393039"/>
    <w:rsid w:val="003A4692"/>
    <w:rsid w:val="003C22B5"/>
    <w:rsid w:val="003C7A09"/>
    <w:rsid w:val="003D5515"/>
    <w:rsid w:val="003F3392"/>
    <w:rsid w:val="003F491C"/>
    <w:rsid w:val="004131E3"/>
    <w:rsid w:val="004213DF"/>
    <w:rsid w:val="00445E1B"/>
    <w:rsid w:val="00451619"/>
    <w:rsid w:val="004570E9"/>
    <w:rsid w:val="00460944"/>
    <w:rsid w:val="00474AB8"/>
    <w:rsid w:val="00484ED0"/>
    <w:rsid w:val="004C0E7A"/>
    <w:rsid w:val="004C12A9"/>
    <w:rsid w:val="004C28B0"/>
    <w:rsid w:val="004C4B7A"/>
    <w:rsid w:val="004C7ADB"/>
    <w:rsid w:val="004D117C"/>
    <w:rsid w:val="005028EB"/>
    <w:rsid w:val="00503B22"/>
    <w:rsid w:val="005103E8"/>
    <w:rsid w:val="0051271A"/>
    <w:rsid w:val="0052631C"/>
    <w:rsid w:val="005378EA"/>
    <w:rsid w:val="00575DFB"/>
    <w:rsid w:val="005950C7"/>
    <w:rsid w:val="005C213E"/>
    <w:rsid w:val="005C57CD"/>
    <w:rsid w:val="005E3E1B"/>
    <w:rsid w:val="00630846"/>
    <w:rsid w:val="00634F94"/>
    <w:rsid w:val="00670685"/>
    <w:rsid w:val="00674C93"/>
    <w:rsid w:val="00675340"/>
    <w:rsid w:val="00684EF3"/>
    <w:rsid w:val="006903D7"/>
    <w:rsid w:val="00691059"/>
    <w:rsid w:val="0069467D"/>
    <w:rsid w:val="006A0EAB"/>
    <w:rsid w:val="006A2FAE"/>
    <w:rsid w:val="006A7E98"/>
    <w:rsid w:val="006B16E7"/>
    <w:rsid w:val="006D1507"/>
    <w:rsid w:val="006D25C4"/>
    <w:rsid w:val="006D3264"/>
    <w:rsid w:val="006D54BC"/>
    <w:rsid w:val="006E1F28"/>
    <w:rsid w:val="0071141A"/>
    <w:rsid w:val="00712699"/>
    <w:rsid w:val="00726893"/>
    <w:rsid w:val="007462BC"/>
    <w:rsid w:val="00751C10"/>
    <w:rsid w:val="007563AC"/>
    <w:rsid w:val="00760943"/>
    <w:rsid w:val="00767BF7"/>
    <w:rsid w:val="007B2B3D"/>
    <w:rsid w:val="007B3888"/>
    <w:rsid w:val="007B3A5E"/>
    <w:rsid w:val="007C51DF"/>
    <w:rsid w:val="007C6010"/>
    <w:rsid w:val="007E482E"/>
    <w:rsid w:val="007E7914"/>
    <w:rsid w:val="007F02ED"/>
    <w:rsid w:val="00804821"/>
    <w:rsid w:val="00820A63"/>
    <w:rsid w:val="00834E1F"/>
    <w:rsid w:val="00836025"/>
    <w:rsid w:val="00840A5C"/>
    <w:rsid w:val="00842841"/>
    <w:rsid w:val="00860275"/>
    <w:rsid w:val="0086660D"/>
    <w:rsid w:val="00870FB5"/>
    <w:rsid w:val="00875169"/>
    <w:rsid w:val="00877E68"/>
    <w:rsid w:val="00880DBB"/>
    <w:rsid w:val="008968AF"/>
    <w:rsid w:val="008A0F2D"/>
    <w:rsid w:val="008E6D95"/>
    <w:rsid w:val="008F780D"/>
    <w:rsid w:val="009049E8"/>
    <w:rsid w:val="0091480F"/>
    <w:rsid w:val="00932C5A"/>
    <w:rsid w:val="009349F7"/>
    <w:rsid w:val="00936903"/>
    <w:rsid w:val="00937B65"/>
    <w:rsid w:val="009437D2"/>
    <w:rsid w:val="00965786"/>
    <w:rsid w:val="00984E47"/>
    <w:rsid w:val="00984F07"/>
    <w:rsid w:val="009A5D94"/>
    <w:rsid w:val="009B1240"/>
    <w:rsid w:val="009C2A4A"/>
    <w:rsid w:val="009C650F"/>
    <w:rsid w:val="009C75A4"/>
    <w:rsid w:val="009E021E"/>
    <w:rsid w:val="009E2F58"/>
    <w:rsid w:val="00A02358"/>
    <w:rsid w:val="00A04E99"/>
    <w:rsid w:val="00A22819"/>
    <w:rsid w:val="00A41648"/>
    <w:rsid w:val="00A4180F"/>
    <w:rsid w:val="00A5438E"/>
    <w:rsid w:val="00A6129E"/>
    <w:rsid w:val="00A73EA2"/>
    <w:rsid w:val="00A7764A"/>
    <w:rsid w:val="00A91B84"/>
    <w:rsid w:val="00A9445B"/>
    <w:rsid w:val="00AB1186"/>
    <w:rsid w:val="00AB2CBC"/>
    <w:rsid w:val="00AC538A"/>
    <w:rsid w:val="00AE1B8F"/>
    <w:rsid w:val="00AF26A9"/>
    <w:rsid w:val="00B02E33"/>
    <w:rsid w:val="00B11AA4"/>
    <w:rsid w:val="00B15FCA"/>
    <w:rsid w:val="00B16391"/>
    <w:rsid w:val="00B21BA3"/>
    <w:rsid w:val="00B260E2"/>
    <w:rsid w:val="00B330B9"/>
    <w:rsid w:val="00B454EA"/>
    <w:rsid w:val="00B51B10"/>
    <w:rsid w:val="00B57F92"/>
    <w:rsid w:val="00B67D1F"/>
    <w:rsid w:val="00B70FB7"/>
    <w:rsid w:val="00B7214F"/>
    <w:rsid w:val="00B72517"/>
    <w:rsid w:val="00B91687"/>
    <w:rsid w:val="00B97470"/>
    <w:rsid w:val="00BA3AA1"/>
    <w:rsid w:val="00BA5BB2"/>
    <w:rsid w:val="00BC13AA"/>
    <w:rsid w:val="00BF158D"/>
    <w:rsid w:val="00C351E9"/>
    <w:rsid w:val="00C43697"/>
    <w:rsid w:val="00C4422C"/>
    <w:rsid w:val="00C472EE"/>
    <w:rsid w:val="00C63289"/>
    <w:rsid w:val="00C723D4"/>
    <w:rsid w:val="00C7472B"/>
    <w:rsid w:val="00CA3647"/>
    <w:rsid w:val="00CA63D0"/>
    <w:rsid w:val="00CB1E7A"/>
    <w:rsid w:val="00CE16C7"/>
    <w:rsid w:val="00CF4F0E"/>
    <w:rsid w:val="00D04BC0"/>
    <w:rsid w:val="00D13F57"/>
    <w:rsid w:val="00D14F95"/>
    <w:rsid w:val="00D17419"/>
    <w:rsid w:val="00D23F54"/>
    <w:rsid w:val="00D24D09"/>
    <w:rsid w:val="00D331BE"/>
    <w:rsid w:val="00D41BFB"/>
    <w:rsid w:val="00D45041"/>
    <w:rsid w:val="00D4661C"/>
    <w:rsid w:val="00D75D96"/>
    <w:rsid w:val="00D76E59"/>
    <w:rsid w:val="00DC60ED"/>
    <w:rsid w:val="00DF2C0F"/>
    <w:rsid w:val="00E16CC1"/>
    <w:rsid w:val="00E20788"/>
    <w:rsid w:val="00E2785F"/>
    <w:rsid w:val="00E609F0"/>
    <w:rsid w:val="00E75BAF"/>
    <w:rsid w:val="00E87480"/>
    <w:rsid w:val="00EB0286"/>
    <w:rsid w:val="00EB49AE"/>
    <w:rsid w:val="00EC28A3"/>
    <w:rsid w:val="00EC73A6"/>
    <w:rsid w:val="00EC7ACC"/>
    <w:rsid w:val="00ED1687"/>
    <w:rsid w:val="00ED1733"/>
    <w:rsid w:val="00ED4BD5"/>
    <w:rsid w:val="00EF6615"/>
    <w:rsid w:val="00F06874"/>
    <w:rsid w:val="00F07E94"/>
    <w:rsid w:val="00F2224F"/>
    <w:rsid w:val="00F273E9"/>
    <w:rsid w:val="00F40BE8"/>
    <w:rsid w:val="00F5675A"/>
    <w:rsid w:val="00F65A7D"/>
    <w:rsid w:val="00F7527C"/>
    <w:rsid w:val="00F80E10"/>
    <w:rsid w:val="00F82A6F"/>
    <w:rsid w:val="00F9473C"/>
    <w:rsid w:val="00F954FD"/>
    <w:rsid w:val="00FA4CF0"/>
    <w:rsid w:val="00FA4F30"/>
    <w:rsid w:val="00FB19A2"/>
    <w:rsid w:val="00FB258E"/>
    <w:rsid w:val="00FB3667"/>
    <w:rsid w:val="00FB48E1"/>
    <w:rsid w:val="00FC328C"/>
    <w:rsid w:val="00FC45C6"/>
    <w:rsid w:val="00FC5F0C"/>
    <w:rsid w:val="00FD4F64"/>
    <w:rsid w:val="00FE6714"/>
    <w:rsid w:val="00FF5975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7C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E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3289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A3A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3AA1"/>
  </w:style>
  <w:style w:type="character" w:styleId="Seitenzahl">
    <w:name w:val="page number"/>
    <w:basedOn w:val="Absatz-Standardschriftart"/>
    <w:uiPriority w:val="99"/>
    <w:semiHidden/>
    <w:unhideWhenUsed/>
    <w:rsid w:val="00BA3AA1"/>
  </w:style>
  <w:style w:type="character" w:styleId="NichtaufgelsteErwhnung">
    <w:name w:val="Unresolved Mention"/>
    <w:basedOn w:val="Absatz-Standardschriftart"/>
    <w:uiPriority w:val="99"/>
    <w:rsid w:val="002B68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51271A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27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271A"/>
  </w:style>
  <w:style w:type="character" w:customStyle="1" w:styleId="apple-converted-space">
    <w:name w:val="apple-converted-space"/>
    <w:basedOn w:val="Absatz-Standardschriftart"/>
    <w:rsid w:val="006706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03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037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A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A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7A09"/>
    <w:rPr>
      <w:vertAlign w:val="superscript"/>
    </w:rPr>
  </w:style>
  <w:style w:type="paragraph" w:styleId="Aufzhlungszeichen">
    <w:name w:val="List Bullet"/>
    <w:basedOn w:val="Standard"/>
    <w:uiPriority w:val="9"/>
    <w:qFormat/>
    <w:rsid w:val="00E16CC1"/>
    <w:pPr>
      <w:numPr>
        <w:numId w:val="8"/>
      </w:numPr>
      <w:spacing w:after="120" w:line="259" w:lineRule="auto"/>
    </w:pPr>
    <w:rPr>
      <w:color w:val="595959" w:themeColor="text1" w:themeTint="A6"/>
      <w:sz w:val="30"/>
      <w:szCs w:val="30"/>
      <w:lang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ke-award.de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Vanessa Masing</cp:lastModifiedBy>
  <cp:revision>7</cp:revision>
  <cp:lastPrinted>2020-06-16T12:05:00Z</cp:lastPrinted>
  <dcterms:created xsi:type="dcterms:W3CDTF">2020-04-27T09:08:00Z</dcterms:created>
  <dcterms:modified xsi:type="dcterms:W3CDTF">2021-10-01T14:38:00Z</dcterms:modified>
</cp:coreProperties>
</file>