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947C" w14:textId="77777777" w:rsidR="00453E37" w:rsidRDefault="00453E37" w:rsidP="00453E37">
      <w:pPr>
        <w:jc w:val="center"/>
        <w:rPr>
          <w:rFonts w:ascii="Helvetica" w:hAnsi="Helvetica"/>
          <w:b/>
          <w:bCs/>
        </w:rPr>
      </w:pPr>
      <w:r w:rsidRPr="00AE75EE">
        <w:rPr>
          <w:rFonts w:ascii="Helvetica" w:hAnsi="Helvetica" w:cs="Helvetica"/>
          <w:b/>
          <w:bCs/>
          <w:noProof/>
          <w:sz w:val="20"/>
          <w:lang w:bidi="de-DE"/>
        </w:rPr>
        <w:drawing>
          <wp:inline distT="0" distB="0" distL="0" distR="0" wp14:anchorId="11EB9A20" wp14:editId="16846C75">
            <wp:extent cx="2804160" cy="1080135"/>
            <wp:effectExtent l="0" t="0" r="0" b="0"/>
            <wp:docPr id="1" name="Bild 1" descr="DOEA_INT_-GERMAN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EA_INT_-GERMANY"/>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160" cy="1080135"/>
                    </a:xfrm>
                    <a:prstGeom prst="rect">
                      <a:avLst/>
                    </a:prstGeom>
                    <a:noFill/>
                    <a:ln>
                      <a:noFill/>
                    </a:ln>
                  </pic:spPr>
                </pic:pic>
              </a:graphicData>
            </a:graphic>
          </wp:inline>
        </w:drawing>
      </w:r>
    </w:p>
    <w:p w14:paraId="3EEF4AF0" w14:textId="77777777" w:rsidR="00453E37" w:rsidRDefault="00453E37">
      <w:pPr>
        <w:rPr>
          <w:rFonts w:ascii="Helvetica" w:hAnsi="Helvetica"/>
          <w:b/>
          <w:bCs/>
        </w:rPr>
      </w:pPr>
    </w:p>
    <w:p w14:paraId="04DCDF03" w14:textId="17541022" w:rsidR="00782A95" w:rsidRPr="00AF72C6" w:rsidRDefault="00AF72C6" w:rsidP="00EB62E3">
      <w:pPr>
        <w:jc w:val="center"/>
        <w:rPr>
          <w:rFonts w:ascii="Helvetica" w:hAnsi="Helvetica"/>
          <w:b/>
          <w:bCs/>
        </w:rPr>
      </w:pPr>
      <w:r w:rsidRPr="00AF72C6">
        <w:rPr>
          <w:rFonts w:ascii="Helvetica" w:hAnsi="Helvetica"/>
          <w:b/>
          <w:bCs/>
        </w:rPr>
        <w:t xml:space="preserve">Allgemeine Geschäftsbedingungen für </w:t>
      </w:r>
      <w:r w:rsidR="008637A6">
        <w:rPr>
          <w:rFonts w:ascii="Helvetica" w:hAnsi="Helvetica"/>
          <w:b/>
          <w:bCs/>
        </w:rPr>
        <w:br/>
      </w:r>
      <w:r w:rsidRPr="00AF72C6">
        <w:rPr>
          <w:rFonts w:ascii="Helvetica" w:hAnsi="Helvetica"/>
          <w:b/>
          <w:bCs/>
        </w:rPr>
        <w:t>Lehrgänge</w:t>
      </w:r>
      <w:r w:rsidR="008637A6">
        <w:rPr>
          <w:rFonts w:ascii="Helvetica" w:hAnsi="Helvetica"/>
          <w:b/>
          <w:bCs/>
        </w:rPr>
        <w:t>, Seminare, Tagungen und Webinare</w:t>
      </w:r>
    </w:p>
    <w:p w14:paraId="28642346" w14:textId="77777777" w:rsidR="00AF72C6" w:rsidRPr="00EB62E3" w:rsidRDefault="00AF72C6">
      <w:pPr>
        <w:rPr>
          <w:rFonts w:cstheme="minorHAnsi"/>
          <w:sz w:val="20"/>
          <w:szCs w:val="20"/>
        </w:rPr>
      </w:pPr>
    </w:p>
    <w:p w14:paraId="24A9FC37" w14:textId="31FCDCDC" w:rsidR="00AF72C6" w:rsidRPr="00EB62E3" w:rsidRDefault="00AF72C6" w:rsidP="008637A6">
      <w:pPr>
        <w:jc w:val="center"/>
        <w:rPr>
          <w:rFonts w:cstheme="minorHAnsi"/>
          <w:sz w:val="20"/>
          <w:szCs w:val="20"/>
        </w:rPr>
      </w:pPr>
      <w:r w:rsidRPr="00EB62E3">
        <w:rPr>
          <w:rFonts w:cstheme="minorHAnsi"/>
          <w:sz w:val="20"/>
          <w:szCs w:val="20"/>
        </w:rPr>
        <w:t xml:space="preserve">Mit der Anmeldung werden diese allgemeinen Geschäftsbedingungen </w:t>
      </w:r>
      <w:r w:rsidR="00453E37" w:rsidRPr="00EB62E3">
        <w:rPr>
          <w:rFonts w:cstheme="minorHAnsi"/>
          <w:sz w:val="20"/>
          <w:szCs w:val="20"/>
        </w:rPr>
        <w:t>von der entsendenden Organisation und vom Teilnehme</w:t>
      </w:r>
      <w:r w:rsidR="006825E4" w:rsidRPr="00EB62E3">
        <w:rPr>
          <w:rFonts w:cstheme="minorHAnsi"/>
          <w:sz w:val="20"/>
          <w:szCs w:val="20"/>
        </w:rPr>
        <w:t>nden</w:t>
      </w:r>
      <w:r w:rsidR="00453E37" w:rsidRPr="00EB62E3">
        <w:rPr>
          <w:rFonts w:cstheme="minorHAnsi"/>
          <w:sz w:val="20"/>
          <w:szCs w:val="20"/>
        </w:rPr>
        <w:t xml:space="preserve"> </w:t>
      </w:r>
      <w:r w:rsidRPr="00EB62E3">
        <w:rPr>
          <w:rFonts w:cstheme="minorHAnsi"/>
          <w:sz w:val="20"/>
          <w:szCs w:val="20"/>
        </w:rPr>
        <w:t>anerkannt.</w:t>
      </w:r>
      <w:r w:rsidR="003056A4">
        <w:rPr>
          <w:rFonts w:cstheme="minorHAnsi"/>
          <w:sz w:val="20"/>
          <w:szCs w:val="20"/>
        </w:rPr>
        <w:t xml:space="preserve"> </w:t>
      </w:r>
    </w:p>
    <w:p w14:paraId="283D7DE8" w14:textId="77777777" w:rsidR="00AF72C6" w:rsidRPr="00EB62E3" w:rsidRDefault="00AF72C6" w:rsidP="00AF72C6">
      <w:pPr>
        <w:rPr>
          <w:rFonts w:cstheme="minorHAnsi"/>
          <w:sz w:val="20"/>
          <w:szCs w:val="20"/>
        </w:rPr>
      </w:pPr>
    </w:p>
    <w:p w14:paraId="5A140266" w14:textId="77777777" w:rsidR="00AF72C6" w:rsidRPr="00EB62E3" w:rsidRDefault="00AF72C6" w:rsidP="00AF72C6">
      <w:pPr>
        <w:rPr>
          <w:rFonts w:cstheme="minorHAnsi"/>
          <w:sz w:val="20"/>
          <w:szCs w:val="20"/>
        </w:rPr>
      </w:pPr>
    </w:p>
    <w:p w14:paraId="4CACEA15" w14:textId="77777777" w:rsidR="00AF72C6" w:rsidRPr="00EB62E3" w:rsidRDefault="007224F7" w:rsidP="008637A6">
      <w:pPr>
        <w:jc w:val="center"/>
        <w:rPr>
          <w:rFonts w:cstheme="minorHAnsi"/>
          <w:b/>
          <w:bCs/>
          <w:sz w:val="20"/>
          <w:szCs w:val="20"/>
        </w:rPr>
      </w:pPr>
      <w:r w:rsidRPr="00EB62E3">
        <w:rPr>
          <w:rFonts w:cstheme="minorHAnsi"/>
          <w:b/>
          <w:bCs/>
          <w:sz w:val="20"/>
          <w:szCs w:val="20"/>
        </w:rPr>
        <w:t>A Allgemeine Bestimmungen</w:t>
      </w:r>
    </w:p>
    <w:p w14:paraId="209CF81B" w14:textId="77777777" w:rsidR="00AF72C6" w:rsidRPr="00EB62E3" w:rsidRDefault="00AF72C6" w:rsidP="00AF72C6">
      <w:pPr>
        <w:rPr>
          <w:rFonts w:cstheme="minorHAnsi"/>
          <w:b/>
          <w:bCs/>
          <w:sz w:val="20"/>
          <w:szCs w:val="20"/>
        </w:rPr>
      </w:pPr>
    </w:p>
    <w:p w14:paraId="40E6DA6E" w14:textId="77777777" w:rsidR="008637A6" w:rsidRPr="00EB62E3" w:rsidRDefault="0043742C" w:rsidP="008637A6">
      <w:pPr>
        <w:pStyle w:val="Listenabsatz"/>
        <w:numPr>
          <w:ilvl w:val="0"/>
          <w:numId w:val="10"/>
        </w:numPr>
        <w:spacing w:after="60"/>
        <w:ind w:left="284" w:hanging="284"/>
        <w:contextualSpacing w:val="0"/>
        <w:rPr>
          <w:rFonts w:cstheme="minorHAnsi"/>
          <w:b/>
          <w:bCs/>
          <w:sz w:val="20"/>
          <w:szCs w:val="20"/>
        </w:rPr>
      </w:pPr>
      <w:r w:rsidRPr="00EB62E3">
        <w:rPr>
          <w:rFonts w:cstheme="minorHAnsi"/>
          <w:b/>
          <w:bCs/>
          <w:sz w:val="20"/>
          <w:szCs w:val="20"/>
        </w:rPr>
        <w:t>Begriffe</w:t>
      </w:r>
    </w:p>
    <w:p w14:paraId="5C08D999" w14:textId="12E8CC46" w:rsidR="009E4201" w:rsidRPr="00EB62E3" w:rsidRDefault="009E4201" w:rsidP="008A53F3">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 xml:space="preserve">Die Angebote des </w:t>
      </w:r>
      <w:r w:rsidR="006825E4" w:rsidRPr="00EB62E3">
        <w:rPr>
          <w:rFonts w:cstheme="minorHAnsi"/>
          <w:sz w:val="20"/>
          <w:szCs w:val="20"/>
        </w:rPr>
        <w:t>Vereins</w:t>
      </w:r>
      <w:r w:rsidRPr="00EB62E3">
        <w:rPr>
          <w:rFonts w:cstheme="minorHAnsi"/>
          <w:sz w:val="20"/>
          <w:szCs w:val="20"/>
        </w:rPr>
        <w:t xml:space="preserve"> im Lehrgangsbereich umfassen Lehrgänge im engeren Sinn, Seminare, Tagungen und Webinare. </w:t>
      </w:r>
      <w:r w:rsidR="006825E4" w:rsidRPr="00EB62E3">
        <w:rPr>
          <w:rFonts w:cstheme="minorHAnsi"/>
          <w:sz w:val="20"/>
          <w:szCs w:val="20"/>
        </w:rPr>
        <w:t>Alle Angebote können grundsätzlich als Präsenz- oder Onlineangebot durchgeführt werden</w:t>
      </w:r>
      <w:r w:rsidRPr="00EB62E3">
        <w:rPr>
          <w:rFonts w:cstheme="minorHAnsi"/>
          <w:sz w:val="20"/>
          <w:szCs w:val="20"/>
        </w:rPr>
        <w:t>.</w:t>
      </w:r>
    </w:p>
    <w:p w14:paraId="07F15394" w14:textId="57928966" w:rsidR="008A53F3" w:rsidRPr="00EB62E3" w:rsidRDefault="008A53F3" w:rsidP="008A53F3">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 xml:space="preserve">Anbieter ist der lizensierte Anbieter des Duke </w:t>
      </w:r>
      <w:proofErr w:type="spellStart"/>
      <w:r w:rsidRPr="00EB62E3">
        <w:rPr>
          <w:rFonts w:cstheme="minorHAnsi"/>
          <w:sz w:val="20"/>
          <w:szCs w:val="20"/>
        </w:rPr>
        <w:t>of</w:t>
      </w:r>
      <w:proofErr w:type="spellEnd"/>
      <w:r w:rsidRPr="00EB62E3">
        <w:rPr>
          <w:rFonts w:cstheme="minorHAnsi"/>
          <w:sz w:val="20"/>
          <w:szCs w:val="20"/>
        </w:rPr>
        <w:t xml:space="preserve"> </w:t>
      </w:r>
      <w:proofErr w:type="spellStart"/>
      <w:proofErr w:type="gramStart"/>
      <w:r w:rsidRPr="00EB62E3">
        <w:rPr>
          <w:rFonts w:cstheme="minorHAnsi"/>
          <w:sz w:val="20"/>
          <w:szCs w:val="20"/>
        </w:rPr>
        <w:t>Edinburgh’s</w:t>
      </w:r>
      <w:proofErr w:type="spellEnd"/>
      <w:proofErr w:type="gramEnd"/>
      <w:r w:rsidRPr="00EB62E3">
        <w:rPr>
          <w:rFonts w:cstheme="minorHAnsi"/>
          <w:sz w:val="20"/>
          <w:szCs w:val="20"/>
        </w:rPr>
        <w:t xml:space="preserve"> International Award – Germany e.V.</w:t>
      </w:r>
    </w:p>
    <w:p w14:paraId="796EA5A9" w14:textId="2CF705B2" w:rsidR="0043742C" w:rsidRPr="00EB62E3" w:rsidRDefault="009E4201" w:rsidP="006825E4">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Externe Präsenzangebote können im Auftrag des Trägervereins von einem</w:t>
      </w:r>
      <w:r w:rsidR="006C0FFA" w:rsidRPr="00EB62E3">
        <w:rPr>
          <w:rFonts w:cstheme="minorHAnsi"/>
          <w:sz w:val="20"/>
          <w:szCs w:val="20"/>
        </w:rPr>
        <w:t xml:space="preserve"> A</w:t>
      </w:r>
      <w:r w:rsidRPr="00EB62E3">
        <w:rPr>
          <w:rFonts w:cstheme="minorHAnsi"/>
          <w:sz w:val="20"/>
          <w:szCs w:val="20"/>
        </w:rPr>
        <w:t xml:space="preserve">nbieter ausgerichtet werden. </w:t>
      </w:r>
    </w:p>
    <w:p w14:paraId="1BA239D6" w14:textId="77777777" w:rsidR="006825E4" w:rsidRPr="00EB62E3" w:rsidRDefault="006825E4" w:rsidP="006825E4">
      <w:pPr>
        <w:spacing w:after="60"/>
        <w:rPr>
          <w:rFonts w:cstheme="minorHAnsi"/>
          <w:sz w:val="20"/>
          <w:szCs w:val="20"/>
        </w:rPr>
      </w:pPr>
    </w:p>
    <w:p w14:paraId="24D6438D" w14:textId="12BC4EE1" w:rsidR="003F74D2" w:rsidRPr="00EB62E3" w:rsidRDefault="006825E4" w:rsidP="008637A6">
      <w:pPr>
        <w:pStyle w:val="Listenabsatz"/>
        <w:numPr>
          <w:ilvl w:val="0"/>
          <w:numId w:val="10"/>
        </w:numPr>
        <w:spacing w:after="60"/>
        <w:ind w:left="284" w:hanging="284"/>
        <w:contextualSpacing w:val="0"/>
        <w:rPr>
          <w:rFonts w:cstheme="minorHAnsi"/>
          <w:b/>
          <w:bCs/>
          <w:sz w:val="20"/>
          <w:szCs w:val="20"/>
        </w:rPr>
      </w:pPr>
      <w:r w:rsidRPr="00EB62E3">
        <w:rPr>
          <w:rFonts w:cstheme="minorHAnsi"/>
          <w:b/>
          <w:bCs/>
          <w:sz w:val="20"/>
          <w:szCs w:val="20"/>
        </w:rPr>
        <w:t>Vereinbarungen</w:t>
      </w:r>
    </w:p>
    <w:p w14:paraId="4AEA3524" w14:textId="3F0B2F18" w:rsidR="00453E37" w:rsidRPr="00EB62E3" w:rsidRDefault="00453E37"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 xml:space="preserve">Zusätzlich zu diesen Ausführungen gilt </w:t>
      </w:r>
      <w:r w:rsidR="006825E4" w:rsidRPr="00EB62E3">
        <w:rPr>
          <w:rFonts w:cstheme="minorHAnsi"/>
          <w:sz w:val="20"/>
          <w:szCs w:val="20"/>
        </w:rPr>
        <w:t>die neueste</w:t>
      </w:r>
      <w:r w:rsidRPr="00EB62E3">
        <w:rPr>
          <w:rFonts w:cstheme="minorHAnsi"/>
          <w:sz w:val="20"/>
          <w:szCs w:val="20"/>
        </w:rPr>
        <w:t xml:space="preserve"> Datenschutzerklärung</w:t>
      </w:r>
      <w:r w:rsidR="003056A4">
        <w:rPr>
          <w:rFonts w:cstheme="minorHAnsi"/>
          <w:sz w:val="20"/>
          <w:szCs w:val="20"/>
        </w:rPr>
        <w:t>, die auf unserer Webseite zu finden ist</w:t>
      </w:r>
      <w:r w:rsidR="007F696A" w:rsidRPr="00EB62E3">
        <w:rPr>
          <w:rFonts w:cstheme="minorHAnsi"/>
          <w:sz w:val="20"/>
          <w:szCs w:val="20"/>
        </w:rPr>
        <w:t>.</w:t>
      </w:r>
    </w:p>
    <w:p w14:paraId="16057368" w14:textId="2C528DDA" w:rsidR="003F74D2" w:rsidRPr="00EB62E3" w:rsidRDefault="003F74D2"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 xml:space="preserve">Vertragspartner des </w:t>
      </w:r>
      <w:r w:rsidR="006825E4" w:rsidRPr="00EB62E3">
        <w:rPr>
          <w:rFonts w:cstheme="minorHAnsi"/>
          <w:sz w:val="20"/>
          <w:szCs w:val="20"/>
        </w:rPr>
        <w:t>Vereins</w:t>
      </w:r>
      <w:r w:rsidR="008A53F3" w:rsidRPr="00EB62E3">
        <w:rPr>
          <w:rFonts w:cstheme="minorHAnsi"/>
          <w:sz w:val="20"/>
          <w:szCs w:val="20"/>
        </w:rPr>
        <w:t xml:space="preserve"> für die Teilnahme </w:t>
      </w:r>
      <w:r w:rsidRPr="00EB62E3">
        <w:rPr>
          <w:rFonts w:cstheme="minorHAnsi"/>
          <w:sz w:val="20"/>
          <w:szCs w:val="20"/>
        </w:rPr>
        <w:t xml:space="preserve">an </w:t>
      </w:r>
      <w:r w:rsidR="006825E4" w:rsidRPr="00EB62E3">
        <w:rPr>
          <w:rFonts w:cstheme="minorHAnsi"/>
          <w:sz w:val="20"/>
          <w:szCs w:val="20"/>
        </w:rPr>
        <w:t>Vereinsangeboten</w:t>
      </w:r>
      <w:r w:rsidRPr="00EB62E3">
        <w:rPr>
          <w:rFonts w:cstheme="minorHAnsi"/>
          <w:sz w:val="20"/>
          <w:szCs w:val="20"/>
        </w:rPr>
        <w:t xml:space="preserve"> ist der entsendende Anbieter, Kontaktperson der</w:t>
      </w:r>
      <w:r w:rsidR="008A53F3" w:rsidRPr="00EB62E3">
        <w:rPr>
          <w:rFonts w:cstheme="minorHAnsi"/>
          <w:sz w:val="20"/>
          <w:szCs w:val="20"/>
        </w:rPr>
        <w:t>/die</w:t>
      </w:r>
      <w:r w:rsidRPr="00EB62E3">
        <w:rPr>
          <w:rFonts w:cstheme="minorHAnsi"/>
          <w:sz w:val="20"/>
          <w:szCs w:val="20"/>
        </w:rPr>
        <w:t xml:space="preserve"> </w:t>
      </w:r>
      <w:r w:rsidR="008A53F3" w:rsidRPr="00EB62E3">
        <w:rPr>
          <w:rFonts w:cstheme="minorHAnsi"/>
          <w:sz w:val="20"/>
          <w:szCs w:val="20"/>
        </w:rPr>
        <w:t xml:space="preserve">Award </w:t>
      </w:r>
      <w:proofErr w:type="spellStart"/>
      <w:r w:rsidR="008A53F3" w:rsidRPr="00EB62E3">
        <w:rPr>
          <w:rFonts w:cstheme="minorHAnsi"/>
          <w:sz w:val="20"/>
          <w:szCs w:val="20"/>
        </w:rPr>
        <w:t>K</w:t>
      </w:r>
      <w:r w:rsidRPr="00EB62E3">
        <w:rPr>
          <w:rFonts w:cstheme="minorHAnsi"/>
          <w:sz w:val="20"/>
          <w:szCs w:val="20"/>
        </w:rPr>
        <w:t>oordinator</w:t>
      </w:r>
      <w:r w:rsidR="008A53F3" w:rsidRPr="00EB62E3">
        <w:rPr>
          <w:rFonts w:cstheme="minorHAnsi"/>
          <w:sz w:val="20"/>
          <w:szCs w:val="20"/>
        </w:rPr>
        <w:t>:in</w:t>
      </w:r>
      <w:proofErr w:type="spellEnd"/>
      <w:r w:rsidRPr="00EB62E3">
        <w:rPr>
          <w:rFonts w:cstheme="minorHAnsi"/>
          <w:sz w:val="20"/>
          <w:szCs w:val="20"/>
        </w:rPr>
        <w:t xml:space="preserve">, Vertragsbeginn </w:t>
      </w:r>
      <w:r w:rsidR="008A53F3" w:rsidRPr="00EB62E3">
        <w:rPr>
          <w:rFonts w:cstheme="minorHAnsi"/>
          <w:sz w:val="20"/>
          <w:szCs w:val="20"/>
        </w:rPr>
        <w:t xml:space="preserve">ist </w:t>
      </w:r>
      <w:r w:rsidRPr="00EB62E3">
        <w:rPr>
          <w:rFonts w:cstheme="minorHAnsi"/>
          <w:sz w:val="20"/>
          <w:szCs w:val="20"/>
        </w:rPr>
        <w:t>das Datum der Aufnahmebestätigung.</w:t>
      </w:r>
    </w:p>
    <w:p w14:paraId="6A2921A3" w14:textId="77777777" w:rsidR="008F00A8" w:rsidRPr="00EB62E3" w:rsidRDefault="003278C1"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 xml:space="preserve">Anmeldungen sind nur möglich, wenn </w:t>
      </w:r>
    </w:p>
    <w:p w14:paraId="46FC67A5" w14:textId="012C54F1" w:rsidR="008F00A8" w:rsidRPr="00EB62E3" w:rsidRDefault="003278C1"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 xml:space="preserve">auf Seiten des Anbieters </w:t>
      </w:r>
      <w:r w:rsidR="006825E4" w:rsidRPr="00EB62E3">
        <w:rPr>
          <w:rFonts w:cstheme="minorHAnsi"/>
          <w:sz w:val="20"/>
          <w:szCs w:val="20"/>
        </w:rPr>
        <w:t xml:space="preserve">ein gültiger </w:t>
      </w:r>
      <w:r w:rsidRPr="00EB62E3">
        <w:rPr>
          <w:rFonts w:cstheme="minorHAnsi"/>
          <w:sz w:val="20"/>
          <w:szCs w:val="20"/>
        </w:rPr>
        <w:t>Lizenzantrag vorlieg</w:t>
      </w:r>
      <w:r w:rsidR="006825E4" w:rsidRPr="00EB62E3">
        <w:rPr>
          <w:rFonts w:cstheme="minorHAnsi"/>
          <w:sz w:val="20"/>
          <w:szCs w:val="20"/>
        </w:rPr>
        <w:t>t</w:t>
      </w:r>
      <w:r w:rsidRPr="00EB62E3">
        <w:rPr>
          <w:rFonts w:cstheme="minorHAnsi"/>
          <w:sz w:val="20"/>
          <w:szCs w:val="20"/>
        </w:rPr>
        <w:t xml:space="preserve"> und alle finanziellen Verpflichtungen gegenüber dem </w:t>
      </w:r>
      <w:r w:rsidR="006825E4" w:rsidRPr="00EB62E3">
        <w:rPr>
          <w:rFonts w:cstheme="minorHAnsi"/>
          <w:sz w:val="20"/>
          <w:szCs w:val="20"/>
        </w:rPr>
        <w:t xml:space="preserve">Verein </w:t>
      </w:r>
      <w:r w:rsidRPr="00EB62E3">
        <w:rPr>
          <w:rFonts w:cstheme="minorHAnsi"/>
          <w:sz w:val="20"/>
          <w:szCs w:val="20"/>
        </w:rPr>
        <w:t>erfüllt sind;</w:t>
      </w:r>
    </w:p>
    <w:p w14:paraId="5C210154" w14:textId="27ECDE82" w:rsidR="003278C1" w:rsidRPr="00EB62E3" w:rsidRDefault="003278C1"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die Teilnehme</w:t>
      </w:r>
      <w:r w:rsidR="006825E4" w:rsidRPr="00EB62E3">
        <w:rPr>
          <w:rFonts w:cstheme="minorHAnsi"/>
          <w:sz w:val="20"/>
          <w:szCs w:val="20"/>
        </w:rPr>
        <w:t xml:space="preserve">nden </w:t>
      </w:r>
      <w:r w:rsidRPr="00EB62E3">
        <w:rPr>
          <w:rFonts w:cstheme="minorHAnsi"/>
          <w:sz w:val="20"/>
          <w:szCs w:val="20"/>
        </w:rPr>
        <w:t xml:space="preserve">die </w:t>
      </w:r>
      <w:r w:rsidR="006825E4" w:rsidRPr="00EB62E3">
        <w:rPr>
          <w:rFonts w:cstheme="minorHAnsi"/>
          <w:sz w:val="20"/>
          <w:szCs w:val="20"/>
        </w:rPr>
        <w:t>V</w:t>
      </w:r>
      <w:r w:rsidRPr="00EB62E3">
        <w:rPr>
          <w:rFonts w:cstheme="minorHAnsi"/>
          <w:sz w:val="20"/>
          <w:szCs w:val="20"/>
        </w:rPr>
        <w:t xml:space="preserve">oraussetzungen (z.B. benötigte frühere Lehrgangsteilnahmen) erfüllen. </w:t>
      </w:r>
    </w:p>
    <w:p w14:paraId="793CCBEE" w14:textId="77777777" w:rsidR="003F74D2" w:rsidRPr="00EB62E3" w:rsidRDefault="003F74D2"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Pflichten des Anbieters sind:</w:t>
      </w:r>
    </w:p>
    <w:p w14:paraId="38D91C7A" w14:textId="0383B8D4" w:rsidR="00191BD1" w:rsidRPr="00EB62E3" w:rsidRDefault="00191BD1" w:rsidP="008A53F3">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Informieren der Zielgruppe über das Angebot, diese Richtlinie und die Handhabung des Datenschutzes;</w:t>
      </w:r>
      <w:r w:rsidR="008A53F3" w:rsidRPr="00EB62E3">
        <w:rPr>
          <w:rFonts w:cstheme="minorHAnsi"/>
          <w:sz w:val="20"/>
          <w:szCs w:val="20"/>
        </w:rPr>
        <w:t xml:space="preserve"> </w:t>
      </w:r>
      <w:r w:rsidRPr="00EB62E3">
        <w:rPr>
          <w:rFonts w:cstheme="minorHAnsi"/>
          <w:sz w:val="20"/>
          <w:szCs w:val="20"/>
        </w:rPr>
        <w:t>Einholen de</w:t>
      </w:r>
      <w:r w:rsidR="006825E4" w:rsidRPr="00EB62E3">
        <w:rPr>
          <w:rFonts w:cstheme="minorHAnsi"/>
          <w:sz w:val="20"/>
          <w:szCs w:val="20"/>
        </w:rPr>
        <w:t xml:space="preserve">s </w:t>
      </w:r>
      <w:r w:rsidRPr="00EB62E3">
        <w:rPr>
          <w:rFonts w:cstheme="minorHAnsi"/>
          <w:sz w:val="20"/>
          <w:szCs w:val="20"/>
        </w:rPr>
        <w:t>Einverständnis</w:t>
      </w:r>
      <w:r w:rsidR="006825E4" w:rsidRPr="00EB62E3">
        <w:rPr>
          <w:rFonts w:cstheme="minorHAnsi"/>
          <w:sz w:val="20"/>
          <w:szCs w:val="20"/>
        </w:rPr>
        <w:t>ses der Teilnehmenden in Bezug auf ihre</w:t>
      </w:r>
      <w:r w:rsidRPr="00EB62E3">
        <w:rPr>
          <w:rFonts w:cstheme="minorHAnsi"/>
          <w:sz w:val="20"/>
          <w:szCs w:val="20"/>
        </w:rPr>
        <w:t xml:space="preserve"> Anmeldung und </w:t>
      </w:r>
      <w:r w:rsidR="006825E4" w:rsidRPr="00EB62E3">
        <w:rPr>
          <w:rFonts w:cstheme="minorHAnsi"/>
          <w:sz w:val="20"/>
          <w:szCs w:val="20"/>
        </w:rPr>
        <w:t xml:space="preserve">die </w:t>
      </w:r>
      <w:r w:rsidRPr="00EB62E3">
        <w:rPr>
          <w:rFonts w:cstheme="minorHAnsi"/>
          <w:sz w:val="20"/>
          <w:szCs w:val="20"/>
        </w:rPr>
        <w:t xml:space="preserve">Handhabung des Datenschutzes, bei Jugendlichen auch die Einverständniserklärungen der Eltern; </w:t>
      </w:r>
      <w:r w:rsidR="008A53F3" w:rsidRPr="00EB62E3">
        <w:rPr>
          <w:rFonts w:cstheme="minorHAnsi"/>
          <w:sz w:val="20"/>
          <w:szCs w:val="20"/>
        </w:rPr>
        <w:t xml:space="preserve">ein entsprechendes Formular ist diesen AGBs beigefügt. Mit der Anmeldung zu einem Angebot per E-Mail geht der Verein davon aus, dass das/die entsprechenden Einverständnisse eingeholt </w:t>
      </w:r>
      <w:proofErr w:type="gramStart"/>
      <w:r w:rsidR="008A53F3" w:rsidRPr="00EB62E3">
        <w:rPr>
          <w:rFonts w:cstheme="minorHAnsi"/>
          <w:sz w:val="20"/>
          <w:szCs w:val="20"/>
        </w:rPr>
        <w:t>wurden</w:t>
      </w:r>
      <w:proofErr w:type="gramEnd"/>
      <w:r w:rsidR="008A53F3" w:rsidRPr="00EB62E3">
        <w:rPr>
          <w:rFonts w:cstheme="minorHAnsi"/>
          <w:sz w:val="20"/>
          <w:szCs w:val="20"/>
        </w:rPr>
        <w:t>.</w:t>
      </w:r>
    </w:p>
    <w:p w14:paraId="7C264264" w14:textId="24F42F6A" w:rsidR="00191BD1" w:rsidRPr="00EB62E3" w:rsidRDefault="00191BD1"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Anmelden der Teilnehme</w:t>
      </w:r>
      <w:r w:rsidR="008A53F3" w:rsidRPr="00EB62E3">
        <w:rPr>
          <w:rFonts w:cstheme="minorHAnsi"/>
          <w:sz w:val="20"/>
          <w:szCs w:val="20"/>
        </w:rPr>
        <w:t xml:space="preserve">nden </w:t>
      </w:r>
      <w:r w:rsidRPr="00EB62E3">
        <w:rPr>
          <w:rFonts w:cstheme="minorHAnsi"/>
          <w:sz w:val="20"/>
          <w:szCs w:val="20"/>
        </w:rPr>
        <w:t xml:space="preserve">per E-Mail </w:t>
      </w:r>
      <w:r w:rsidR="008A53F3" w:rsidRPr="00EB62E3">
        <w:rPr>
          <w:rFonts w:cstheme="minorHAnsi"/>
          <w:sz w:val="20"/>
          <w:szCs w:val="20"/>
        </w:rPr>
        <w:t xml:space="preserve">unter Angabe </w:t>
      </w:r>
      <w:proofErr w:type="gramStart"/>
      <w:r w:rsidR="008A53F3" w:rsidRPr="00EB62E3">
        <w:rPr>
          <w:rFonts w:cstheme="minorHAnsi"/>
          <w:sz w:val="20"/>
          <w:szCs w:val="20"/>
        </w:rPr>
        <w:t>von Vor- und Nachname</w:t>
      </w:r>
      <w:proofErr w:type="gramEnd"/>
      <w:r w:rsidR="008A53F3" w:rsidRPr="00EB62E3">
        <w:rPr>
          <w:rFonts w:cstheme="minorHAnsi"/>
          <w:sz w:val="20"/>
          <w:szCs w:val="20"/>
        </w:rPr>
        <w:t>, E-Mail und ggfs. frühere Qualifikationen im Rahmen des Awards.</w:t>
      </w:r>
    </w:p>
    <w:p w14:paraId="62CE00DE" w14:textId="7996B03E" w:rsidR="003F74D2" w:rsidRPr="00EB62E3" w:rsidRDefault="003F74D2"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Versichern seiner Teilnehme</w:t>
      </w:r>
      <w:r w:rsidR="008A53F3" w:rsidRPr="00EB62E3">
        <w:rPr>
          <w:rFonts w:cstheme="minorHAnsi"/>
          <w:sz w:val="20"/>
          <w:szCs w:val="20"/>
        </w:rPr>
        <w:t xml:space="preserve">nden </w:t>
      </w:r>
      <w:r w:rsidRPr="00EB62E3">
        <w:rPr>
          <w:rFonts w:cstheme="minorHAnsi"/>
          <w:sz w:val="20"/>
          <w:szCs w:val="20"/>
        </w:rPr>
        <w:t>gegen Unfall und Krankheit</w:t>
      </w:r>
      <w:r w:rsidR="008A53F3" w:rsidRPr="00EB62E3">
        <w:rPr>
          <w:rFonts w:cstheme="minorHAnsi"/>
          <w:sz w:val="20"/>
          <w:szCs w:val="20"/>
        </w:rPr>
        <w:t xml:space="preserve"> (v.a. bei Präsenzangeboten).</w:t>
      </w:r>
    </w:p>
    <w:p w14:paraId="14043F4F" w14:textId="58C88D16" w:rsidR="003F74D2" w:rsidRPr="00EB62E3" w:rsidRDefault="003F74D2"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Aufsicht über minderjährige eigene Kursteilnehme</w:t>
      </w:r>
      <w:r w:rsidR="008A53F3" w:rsidRPr="00EB62E3">
        <w:rPr>
          <w:rFonts w:cstheme="minorHAnsi"/>
          <w:sz w:val="20"/>
          <w:szCs w:val="20"/>
        </w:rPr>
        <w:t>nde.</w:t>
      </w:r>
    </w:p>
    <w:p w14:paraId="01FD7A71" w14:textId="5E1AC753" w:rsidR="003F74D2" w:rsidRPr="00EB62E3" w:rsidRDefault="003F74D2"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Pflichten der Kursteilnehme</w:t>
      </w:r>
      <w:r w:rsidR="008A53F3" w:rsidRPr="00EB62E3">
        <w:rPr>
          <w:rFonts w:cstheme="minorHAnsi"/>
          <w:sz w:val="20"/>
          <w:szCs w:val="20"/>
        </w:rPr>
        <w:t>nden</w:t>
      </w:r>
      <w:r w:rsidRPr="00EB62E3">
        <w:rPr>
          <w:rFonts w:cstheme="minorHAnsi"/>
          <w:sz w:val="20"/>
          <w:szCs w:val="20"/>
        </w:rPr>
        <w:t xml:space="preserve"> sind:  </w:t>
      </w:r>
    </w:p>
    <w:p w14:paraId="744EF220" w14:textId="570B2232" w:rsidR="003F74D2" w:rsidRPr="00EB62E3" w:rsidRDefault="003F74D2"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Meldung von Beeinträchtigungen und Krankheiten</w:t>
      </w:r>
      <w:r w:rsidR="008A53F3" w:rsidRPr="00EB62E3">
        <w:rPr>
          <w:rFonts w:cstheme="minorHAnsi"/>
          <w:sz w:val="20"/>
          <w:szCs w:val="20"/>
        </w:rPr>
        <w:t>,</w:t>
      </w:r>
      <w:r w:rsidRPr="00EB62E3">
        <w:rPr>
          <w:rFonts w:cstheme="minorHAnsi"/>
          <w:sz w:val="20"/>
          <w:szCs w:val="20"/>
        </w:rPr>
        <w:t xml:space="preserve"> die mit einem Sicherheits</w:t>
      </w:r>
      <w:r w:rsidR="00EB62E3" w:rsidRPr="00EB62E3">
        <w:rPr>
          <w:rFonts w:cstheme="minorHAnsi"/>
          <w:sz w:val="20"/>
          <w:szCs w:val="20"/>
        </w:rPr>
        <w:t>- oder Gesundheits</w:t>
      </w:r>
      <w:r w:rsidRPr="00EB62E3">
        <w:rPr>
          <w:rFonts w:cstheme="minorHAnsi"/>
          <w:sz w:val="20"/>
          <w:szCs w:val="20"/>
        </w:rPr>
        <w:t xml:space="preserve">risiko </w:t>
      </w:r>
      <w:r w:rsidR="00EB62E3" w:rsidRPr="00EB62E3">
        <w:rPr>
          <w:rFonts w:cstheme="minorHAnsi"/>
          <w:sz w:val="20"/>
          <w:szCs w:val="20"/>
        </w:rPr>
        <w:t xml:space="preserve">für andere </w:t>
      </w:r>
      <w:r w:rsidRPr="00EB62E3">
        <w:rPr>
          <w:rFonts w:cstheme="minorHAnsi"/>
          <w:sz w:val="20"/>
          <w:szCs w:val="20"/>
        </w:rPr>
        <w:t>verbunden sind</w:t>
      </w:r>
      <w:r w:rsidR="00EB62E3" w:rsidRPr="00EB62E3">
        <w:rPr>
          <w:rFonts w:cstheme="minorHAnsi"/>
          <w:sz w:val="20"/>
          <w:szCs w:val="20"/>
        </w:rPr>
        <w:t>;</w:t>
      </w:r>
    </w:p>
    <w:p w14:paraId="13ABB4DC" w14:textId="77777777" w:rsidR="00191BD1" w:rsidRPr="00EB62E3" w:rsidRDefault="00191BD1"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Erledigen der vorbereitenden Hausaufgabe und Mitbringen der Unterlagen auf Laptop oder Tablet zum Kurs;</w:t>
      </w:r>
    </w:p>
    <w:p w14:paraId="3D461072" w14:textId="269B20F3" w:rsidR="003F74D2" w:rsidRPr="00EB62E3" w:rsidRDefault="00EB62E3"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Ggfs. b</w:t>
      </w:r>
      <w:r w:rsidR="003F74D2" w:rsidRPr="00EB62E3">
        <w:rPr>
          <w:rFonts w:cstheme="minorHAnsi"/>
          <w:sz w:val="20"/>
          <w:szCs w:val="20"/>
        </w:rPr>
        <w:t>eachten der Hausordnungen sowie die Sicherheitsvorgaben</w:t>
      </w:r>
      <w:r w:rsidR="003F4687" w:rsidRPr="00EB62E3">
        <w:rPr>
          <w:rFonts w:cstheme="minorHAnsi"/>
          <w:sz w:val="20"/>
          <w:szCs w:val="20"/>
        </w:rPr>
        <w:t>;</w:t>
      </w:r>
    </w:p>
    <w:p w14:paraId="43F1CBEB" w14:textId="77777777" w:rsidR="003F4687" w:rsidRPr="00EB62E3" w:rsidRDefault="003F4687" w:rsidP="003F4687">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Schadensersatz, insbesondere für verlorene oder beschädigte Ausrüstung;</w:t>
      </w:r>
    </w:p>
    <w:p w14:paraId="2E28BC6E" w14:textId="77777777" w:rsidR="00095B77" w:rsidRPr="00EB62E3" w:rsidRDefault="00095B77"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Die Anmeldung gilt als Bestätigung dafür, dass</w:t>
      </w:r>
    </w:p>
    <w:p w14:paraId="6BD19B6E" w14:textId="435F784D" w:rsidR="00095B77" w:rsidRPr="00EB62E3" w:rsidRDefault="00095B77"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die Information der Teilnehme</w:t>
      </w:r>
      <w:r w:rsidR="00EB62E3" w:rsidRPr="00EB62E3">
        <w:rPr>
          <w:rFonts w:cstheme="minorHAnsi"/>
          <w:sz w:val="20"/>
          <w:szCs w:val="20"/>
        </w:rPr>
        <w:t>nden</w:t>
      </w:r>
      <w:r w:rsidRPr="00EB62E3">
        <w:rPr>
          <w:rFonts w:cstheme="minorHAnsi"/>
          <w:sz w:val="20"/>
          <w:szCs w:val="20"/>
        </w:rPr>
        <w:t xml:space="preserve"> erfolgt</w:t>
      </w:r>
      <w:r w:rsidR="00EB62E3" w:rsidRPr="00EB62E3">
        <w:rPr>
          <w:rFonts w:cstheme="minorHAnsi"/>
          <w:sz w:val="20"/>
          <w:szCs w:val="20"/>
        </w:rPr>
        <w:t xml:space="preserve"> ist</w:t>
      </w:r>
      <w:r w:rsidRPr="00EB62E3">
        <w:rPr>
          <w:rFonts w:cstheme="minorHAnsi"/>
          <w:sz w:val="20"/>
          <w:szCs w:val="20"/>
        </w:rPr>
        <w:t xml:space="preserve"> und die nötigen Einverständniserklärungen vorliegen;</w:t>
      </w:r>
    </w:p>
    <w:p w14:paraId="6344B223" w14:textId="28070E5E" w:rsidR="00095B77" w:rsidRPr="00EB62E3" w:rsidRDefault="00095B77"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Organisation und Teilnehme</w:t>
      </w:r>
      <w:r w:rsidR="00EB62E3" w:rsidRPr="00EB62E3">
        <w:rPr>
          <w:rFonts w:cstheme="minorHAnsi"/>
          <w:sz w:val="20"/>
          <w:szCs w:val="20"/>
        </w:rPr>
        <w:t xml:space="preserve">nde </w:t>
      </w:r>
      <w:r w:rsidRPr="00EB62E3">
        <w:rPr>
          <w:rFonts w:cstheme="minorHAnsi"/>
          <w:sz w:val="20"/>
          <w:szCs w:val="20"/>
        </w:rPr>
        <w:t xml:space="preserve">diese Bedingungen einschließlich der finanziellen Verpflichtungen </w:t>
      </w:r>
      <w:r w:rsidR="00453E37" w:rsidRPr="00EB62E3">
        <w:rPr>
          <w:rFonts w:cstheme="minorHAnsi"/>
          <w:sz w:val="20"/>
          <w:szCs w:val="20"/>
        </w:rPr>
        <w:t xml:space="preserve">sowie </w:t>
      </w:r>
      <w:r w:rsidR="00F61E69" w:rsidRPr="00EB62E3">
        <w:rPr>
          <w:rFonts w:cstheme="minorHAnsi"/>
          <w:sz w:val="20"/>
          <w:szCs w:val="20"/>
        </w:rPr>
        <w:t>der</w:t>
      </w:r>
      <w:r w:rsidR="00453E37" w:rsidRPr="00EB62E3">
        <w:rPr>
          <w:rFonts w:cstheme="minorHAnsi"/>
          <w:sz w:val="20"/>
          <w:szCs w:val="20"/>
        </w:rPr>
        <w:t xml:space="preserve"> </w:t>
      </w:r>
      <w:r w:rsidR="00453E37" w:rsidRPr="00EB62E3">
        <w:rPr>
          <w:rFonts w:cstheme="minorHAnsi"/>
          <w:i/>
          <w:iCs/>
          <w:sz w:val="20"/>
          <w:szCs w:val="20"/>
        </w:rPr>
        <w:t xml:space="preserve">Datenschutzerklärung für Lehrgänge, Seminare, Tagungen und Webinare </w:t>
      </w:r>
      <w:r w:rsidR="00453E37" w:rsidRPr="00EB62E3">
        <w:rPr>
          <w:rFonts w:cstheme="minorHAnsi"/>
          <w:sz w:val="20"/>
          <w:szCs w:val="20"/>
        </w:rPr>
        <w:t>anerkennen</w:t>
      </w:r>
      <w:r w:rsidR="00F61E69" w:rsidRPr="00EB62E3">
        <w:rPr>
          <w:rFonts w:cstheme="minorHAnsi"/>
          <w:sz w:val="20"/>
          <w:szCs w:val="20"/>
        </w:rPr>
        <w:t xml:space="preserve">, </w:t>
      </w:r>
      <w:r w:rsidRPr="00EB62E3">
        <w:rPr>
          <w:rFonts w:cstheme="minorHAnsi"/>
          <w:sz w:val="20"/>
          <w:szCs w:val="20"/>
        </w:rPr>
        <w:t>sich auf ihre Einhaltung verpflichten</w:t>
      </w:r>
      <w:r w:rsidR="00F61E69" w:rsidRPr="00EB62E3">
        <w:rPr>
          <w:rFonts w:cstheme="minorHAnsi"/>
          <w:sz w:val="20"/>
          <w:szCs w:val="20"/>
        </w:rPr>
        <w:t xml:space="preserve"> sowie die Aufnahme und Veröffentlichung von Bildern erlauben</w:t>
      </w:r>
      <w:r w:rsidRPr="00EB62E3">
        <w:rPr>
          <w:rFonts w:cstheme="minorHAnsi"/>
          <w:sz w:val="20"/>
          <w:szCs w:val="20"/>
        </w:rPr>
        <w:t>.</w:t>
      </w:r>
    </w:p>
    <w:p w14:paraId="5D72C733" w14:textId="77E06CEF" w:rsidR="003F74D2" w:rsidRPr="00EB62E3" w:rsidRDefault="003F74D2"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lastRenderedPageBreak/>
        <w:t xml:space="preserve">Bei rechtzeitiger Information gibt der </w:t>
      </w:r>
      <w:r w:rsidR="00EB62E3" w:rsidRPr="00EB62E3">
        <w:rPr>
          <w:rFonts w:cstheme="minorHAnsi"/>
          <w:sz w:val="20"/>
          <w:szCs w:val="20"/>
        </w:rPr>
        <w:t>V</w:t>
      </w:r>
      <w:r w:rsidRPr="00EB62E3">
        <w:rPr>
          <w:rFonts w:cstheme="minorHAnsi"/>
          <w:sz w:val="20"/>
          <w:szCs w:val="20"/>
        </w:rPr>
        <w:t xml:space="preserve">erein </w:t>
      </w:r>
      <w:r w:rsidR="00EB62E3" w:rsidRPr="00EB62E3">
        <w:rPr>
          <w:rFonts w:cstheme="minorHAnsi"/>
          <w:sz w:val="20"/>
          <w:szCs w:val="20"/>
        </w:rPr>
        <w:t xml:space="preserve">ggfs. </w:t>
      </w:r>
      <w:r w:rsidRPr="00EB62E3">
        <w:rPr>
          <w:rFonts w:cstheme="minorHAnsi"/>
          <w:sz w:val="20"/>
          <w:szCs w:val="20"/>
        </w:rPr>
        <w:t>Diätwünsche zu gemeinsamen Mahlzeiten ohne Garantie an Caterer bzw. Restaurants weiter</w:t>
      </w:r>
      <w:r w:rsidR="00EB62E3" w:rsidRPr="00EB62E3">
        <w:rPr>
          <w:rFonts w:cstheme="minorHAnsi"/>
          <w:sz w:val="20"/>
          <w:szCs w:val="20"/>
        </w:rPr>
        <w:t xml:space="preserve"> (betrifft ausschließlich Präsenzangebote)</w:t>
      </w:r>
    </w:p>
    <w:p w14:paraId="1750CB3E" w14:textId="28303B88" w:rsidR="003F4687" w:rsidRPr="00EB62E3" w:rsidRDefault="003F4687" w:rsidP="003F4687">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 xml:space="preserve">Die Rechte aller Fotos und beim Lehrgang entstandener Arbeiten liegen beim </w:t>
      </w:r>
      <w:r w:rsidR="00EB62E3" w:rsidRPr="00EB62E3">
        <w:rPr>
          <w:rFonts w:cstheme="minorHAnsi"/>
          <w:sz w:val="20"/>
          <w:szCs w:val="20"/>
        </w:rPr>
        <w:t>V</w:t>
      </w:r>
      <w:r w:rsidRPr="00EB62E3">
        <w:rPr>
          <w:rFonts w:cstheme="minorHAnsi"/>
          <w:sz w:val="20"/>
          <w:szCs w:val="20"/>
        </w:rPr>
        <w:t>erein.</w:t>
      </w:r>
    </w:p>
    <w:p w14:paraId="1191C997" w14:textId="77777777" w:rsidR="00453E37" w:rsidRPr="00EB62E3" w:rsidRDefault="00453E37" w:rsidP="003F4687">
      <w:pPr>
        <w:pStyle w:val="Listenabsatz"/>
        <w:numPr>
          <w:ilvl w:val="1"/>
          <w:numId w:val="10"/>
        </w:numPr>
        <w:spacing w:after="120"/>
        <w:ind w:left="568" w:hanging="284"/>
        <w:contextualSpacing w:val="0"/>
        <w:rPr>
          <w:rFonts w:cstheme="minorHAnsi"/>
          <w:sz w:val="20"/>
          <w:szCs w:val="20"/>
        </w:rPr>
      </w:pPr>
      <w:r w:rsidRPr="00EB62E3">
        <w:rPr>
          <w:rFonts w:cstheme="minorHAnsi"/>
          <w:sz w:val="20"/>
          <w:szCs w:val="20"/>
        </w:rPr>
        <w:t>Die Kursteilnahme wird bescheinigt, wenn am gesamten Kurs erfolgreich teilgenommen wurde.</w:t>
      </w:r>
    </w:p>
    <w:p w14:paraId="20EF64F3" w14:textId="77777777" w:rsidR="004E230B" w:rsidRPr="00EB62E3" w:rsidRDefault="004E230B" w:rsidP="008F00A8">
      <w:pPr>
        <w:pStyle w:val="Listenabsatz"/>
        <w:numPr>
          <w:ilvl w:val="0"/>
          <w:numId w:val="10"/>
        </w:numPr>
        <w:spacing w:after="60"/>
        <w:ind w:left="284" w:hanging="284"/>
        <w:contextualSpacing w:val="0"/>
        <w:rPr>
          <w:rFonts w:cstheme="minorHAnsi"/>
          <w:b/>
          <w:bCs/>
          <w:sz w:val="20"/>
          <w:szCs w:val="20"/>
        </w:rPr>
      </w:pPr>
      <w:r w:rsidRPr="00EB62E3">
        <w:rPr>
          <w:rFonts w:cstheme="minorHAnsi"/>
          <w:b/>
          <w:bCs/>
          <w:sz w:val="20"/>
          <w:szCs w:val="20"/>
        </w:rPr>
        <w:t>Kosten</w:t>
      </w:r>
    </w:p>
    <w:p w14:paraId="1B006F82" w14:textId="77777777" w:rsidR="003278C1" w:rsidRPr="00EB62E3" w:rsidRDefault="003278C1" w:rsidP="004E230B">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Anmeldegebühr</w:t>
      </w:r>
    </w:p>
    <w:p w14:paraId="7AC28EA9" w14:textId="71467E4A" w:rsidR="003278C1" w:rsidRPr="00EB62E3" w:rsidRDefault="003278C1"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Die Anmeldegebühr ist eine reine Verwaltungsgebühr, die der Anbieter für die Bereitstellung des Lehrgangs durch den Trägerverein zu entrichten hat. Kosten für Anreise, Unterkunft und Verpflegung der Teilnehme</w:t>
      </w:r>
      <w:r w:rsidR="00EB62E3" w:rsidRPr="00EB62E3">
        <w:rPr>
          <w:rFonts w:cstheme="minorHAnsi"/>
          <w:sz w:val="20"/>
          <w:szCs w:val="20"/>
        </w:rPr>
        <w:t xml:space="preserve">nden </w:t>
      </w:r>
      <w:r w:rsidRPr="00EB62E3">
        <w:rPr>
          <w:rFonts w:cstheme="minorHAnsi"/>
          <w:sz w:val="20"/>
          <w:szCs w:val="20"/>
        </w:rPr>
        <w:t xml:space="preserve">sind nicht enthalten. </w:t>
      </w:r>
    </w:p>
    <w:p w14:paraId="14E7F1B1" w14:textId="4B876223" w:rsidR="003278C1" w:rsidRPr="00EB62E3" w:rsidRDefault="003278C1"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Die Anmeldegebühren werden dem Anbieter für seine Teilnehme</w:t>
      </w:r>
      <w:r w:rsidR="00EB62E3" w:rsidRPr="00EB62E3">
        <w:rPr>
          <w:rFonts w:cstheme="minorHAnsi"/>
          <w:sz w:val="20"/>
          <w:szCs w:val="20"/>
        </w:rPr>
        <w:t xml:space="preserve">nden </w:t>
      </w:r>
      <w:r w:rsidRPr="00EB62E3">
        <w:rPr>
          <w:rFonts w:cstheme="minorHAnsi"/>
          <w:sz w:val="20"/>
          <w:szCs w:val="20"/>
        </w:rPr>
        <w:t xml:space="preserve">gesammelt in Rechnung gestellt. Liegt eine Einzugsermächtigung vor, wird der Betrag nach </w:t>
      </w:r>
      <w:proofErr w:type="spellStart"/>
      <w:r w:rsidRPr="00EB62E3">
        <w:rPr>
          <w:rFonts w:cstheme="minorHAnsi"/>
          <w:sz w:val="20"/>
          <w:szCs w:val="20"/>
        </w:rPr>
        <w:t>Kursende</w:t>
      </w:r>
      <w:proofErr w:type="spellEnd"/>
      <w:r w:rsidRPr="00EB62E3">
        <w:rPr>
          <w:rFonts w:cstheme="minorHAnsi"/>
          <w:sz w:val="20"/>
          <w:szCs w:val="20"/>
        </w:rPr>
        <w:t xml:space="preserve"> eingezogen</w:t>
      </w:r>
      <w:r w:rsidR="00EB62E3" w:rsidRPr="00EB62E3">
        <w:rPr>
          <w:rFonts w:cstheme="minorHAnsi"/>
          <w:sz w:val="20"/>
          <w:szCs w:val="20"/>
        </w:rPr>
        <w:t>.</w:t>
      </w:r>
    </w:p>
    <w:p w14:paraId="212FD65D" w14:textId="4F6B6B49" w:rsidR="003278C1" w:rsidRPr="00EB62E3" w:rsidRDefault="003278C1"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 xml:space="preserve">Der </w:t>
      </w:r>
      <w:r w:rsidR="00EB62E3" w:rsidRPr="00EB62E3">
        <w:rPr>
          <w:rFonts w:cstheme="minorHAnsi"/>
          <w:sz w:val="20"/>
          <w:szCs w:val="20"/>
        </w:rPr>
        <w:t>auf der Webseite</w:t>
      </w:r>
      <w:r w:rsidRPr="00EB62E3">
        <w:rPr>
          <w:rFonts w:cstheme="minorHAnsi"/>
          <w:sz w:val="20"/>
          <w:szCs w:val="20"/>
        </w:rPr>
        <w:t xml:space="preserve"> angegebene Standardbetrag kann für bestimmte Organisationen reduziert werden. </w:t>
      </w:r>
    </w:p>
    <w:p w14:paraId="433F7711" w14:textId="5B9F5C1F" w:rsidR="00362E88" w:rsidRPr="00EB62E3" w:rsidRDefault="00B31E69" w:rsidP="00296D83">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Verpflegungskosten</w:t>
      </w:r>
      <w:r w:rsidR="00296D83" w:rsidRPr="00EB62E3">
        <w:rPr>
          <w:rFonts w:cstheme="minorHAnsi"/>
          <w:sz w:val="20"/>
          <w:szCs w:val="20"/>
        </w:rPr>
        <w:t xml:space="preserve">. Falls nur die Anmeldegebühr erhoben wird, werden die Kosten </w:t>
      </w:r>
      <w:r w:rsidR="00362E88" w:rsidRPr="00EB62E3">
        <w:rPr>
          <w:rFonts w:cstheme="minorHAnsi"/>
          <w:sz w:val="20"/>
          <w:szCs w:val="20"/>
        </w:rPr>
        <w:t>für angelieferte gemeinsame Mahlzeiten bar eingezogen</w:t>
      </w:r>
      <w:r w:rsidR="00296D83" w:rsidRPr="00EB62E3">
        <w:rPr>
          <w:rFonts w:cstheme="minorHAnsi"/>
          <w:sz w:val="20"/>
          <w:szCs w:val="20"/>
        </w:rPr>
        <w:t xml:space="preserve"> und </w:t>
      </w:r>
      <w:r w:rsidR="005D3061" w:rsidRPr="00EB62E3">
        <w:rPr>
          <w:rFonts w:cstheme="minorHAnsi"/>
          <w:sz w:val="20"/>
          <w:szCs w:val="20"/>
        </w:rPr>
        <w:t>Verpflegungskosten in Restaurants von den Teilnehme</w:t>
      </w:r>
      <w:r w:rsidR="00EB62E3" w:rsidRPr="00EB62E3">
        <w:rPr>
          <w:rFonts w:cstheme="minorHAnsi"/>
          <w:sz w:val="20"/>
          <w:szCs w:val="20"/>
        </w:rPr>
        <w:t>nden</w:t>
      </w:r>
      <w:r w:rsidR="005D3061" w:rsidRPr="00EB62E3">
        <w:rPr>
          <w:rFonts w:cstheme="minorHAnsi"/>
          <w:sz w:val="20"/>
          <w:szCs w:val="20"/>
        </w:rPr>
        <w:t xml:space="preserve"> bezahlt.</w:t>
      </w:r>
      <w:r w:rsidR="00362E88" w:rsidRPr="00EB62E3">
        <w:rPr>
          <w:rFonts w:cstheme="minorHAnsi"/>
          <w:sz w:val="20"/>
          <w:szCs w:val="20"/>
        </w:rPr>
        <w:t xml:space="preserve"> </w:t>
      </w:r>
    </w:p>
    <w:p w14:paraId="74C79360" w14:textId="77777777" w:rsidR="004E230B" w:rsidRPr="00EB62E3" w:rsidRDefault="004E230B" w:rsidP="004E230B">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Stornierungskosten</w:t>
      </w:r>
    </w:p>
    <w:p w14:paraId="276DBFAA" w14:textId="77777777" w:rsidR="004E230B" w:rsidRPr="00EB62E3" w:rsidRDefault="004E230B"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Mit der Anmeldung zu einer Maßnahme des Trägervereins verpflichtet sich die entsendende Organisation zur Übernahme der im folgenden aufgeschlüsselten Kosten bei einer Absage der Teilnahme durch die Organisation oder den Teilnehmer. Die Höhe bestimmt sich aus der Art der Maßnahme und dem Zeitpunkt der Absage. Unterschieden werden Maßnahmen, bei denen nur die Verwaltungsgebühr (A) und solche, bei denen ein Teilnehmerbeitrag – z.B. für Unterkunft und Verpflegung – erhoben wird (B).</w:t>
      </w:r>
    </w:p>
    <w:p w14:paraId="385EA4EA" w14:textId="77777777" w:rsidR="004E230B" w:rsidRPr="00EB62E3" w:rsidRDefault="004E230B"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Durch die Absage entstehen keine Kosten, wenn diese vor Ablauf der Anmeldefrist erfolgt.</w:t>
      </w:r>
    </w:p>
    <w:p w14:paraId="21E97BC7" w14:textId="77777777" w:rsidR="004E230B" w:rsidRPr="00EB62E3" w:rsidRDefault="004E230B"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Bei einer Absage bis zu einer Woche vor dem Beginn wird die halbe Verwaltungsgebühr (A) bzw. der halbe Teilnehmerbeitrag (B) in Rechnung gestellt;</w:t>
      </w:r>
    </w:p>
    <w:p w14:paraId="153E41CF" w14:textId="77777777" w:rsidR="004E230B" w:rsidRPr="00EB62E3" w:rsidRDefault="004E230B" w:rsidP="004E230B">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Erfolgt die Absage noch später, wird die volle Verwaltungsgebühr (A) bzw. der volle Teilnehmerbeitrag (B) berechnet.</w:t>
      </w:r>
    </w:p>
    <w:p w14:paraId="1C786587" w14:textId="20C6EE29" w:rsidR="004E230B" w:rsidRPr="00EB62E3" w:rsidRDefault="004E230B" w:rsidP="00EB62E3">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 xml:space="preserve">Wird eine Ersatzperson nachgemeldet und nimmt diese an der Maßnahme teil, entstehen keine Stornierungskosten. </w:t>
      </w:r>
    </w:p>
    <w:p w14:paraId="47D84B60" w14:textId="0EC329BF" w:rsidR="007224F7" w:rsidRPr="00EB62E3" w:rsidRDefault="00EB62E3" w:rsidP="007224F7">
      <w:pPr>
        <w:pStyle w:val="Listenabsatz"/>
        <w:numPr>
          <w:ilvl w:val="0"/>
          <w:numId w:val="10"/>
        </w:numPr>
        <w:spacing w:after="60"/>
        <w:ind w:left="284" w:hanging="284"/>
        <w:contextualSpacing w:val="0"/>
        <w:rPr>
          <w:rFonts w:cstheme="minorHAnsi"/>
          <w:b/>
          <w:bCs/>
          <w:sz w:val="20"/>
          <w:szCs w:val="20"/>
        </w:rPr>
      </w:pPr>
      <w:r w:rsidRPr="00EB62E3">
        <w:rPr>
          <w:rFonts w:cstheme="minorHAnsi"/>
          <w:b/>
          <w:bCs/>
          <w:sz w:val="20"/>
          <w:szCs w:val="20"/>
        </w:rPr>
        <w:t>Absage eines Lehrgangs</w:t>
      </w:r>
    </w:p>
    <w:p w14:paraId="4FD07FC2" w14:textId="77777777" w:rsidR="003278C1" w:rsidRPr="00EB62E3" w:rsidRDefault="003278C1" w:rsidP="008F00A8">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Der Trägerverein behält sich vor, ausgeschriebene Kurse abzusagen. Dies gilt insbesondere, wenn bei Präsenzmaßnahmen</w:t>
      </w:r>
    </w:p>
    <w:p w14:paraId="0CC2262C" w14:textId="347A6AA7" w:rsidR="003278C1" w:rsidRPr="00EB62E3" w:rsidRDefault="00EB62E3"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sechs</w:t>
      </w:r>
      <w:r w:rsidR="003278C1" w:rsidRPr="00EB62E3">
        <w:rPr>
          <w:rFonts w:cstheme="minorHAnsi"/>
          <w:sz w:val="20"/>
          <w:szCs w:val="20"/>
        </w:rPr>
        <w:t xml:space="preserve"> Wochen vor Beginn keine sechs Anmeldungen vorliegen;</w:t>
      </w:r>
    </w:p>
    <w:p w14:paraId="0F3F20A8" w14:textId="77777777" w:rsidR="003278C1" w:rsidRPr="00EB62E3" w:rsidRDefault="003278C1"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drei Wochen vor Beginn keine zwölf Anmeldungen vorliegen;</w:t>
      </w:r>
    </w:p>
    <w:p w14:paraId="03D48921" w14:textId="7C3F48C4" w:rsidR="003278C1" w:rsidRPr="00EB62E3" w:rsidRDefault="007224F7"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kein</w:t>
      </w:r>
      <w:r w:rsidR="003278C1" w:rsidRPr="00EB62E3">
        <w:rPr>
          <w:rFonts w:cstheme="minorHAnsi"/>
          <w:sz w:val="20"/>
          <w:szCs w:val="20"/>
        </w:rPr>
        <w:t xml:space="preserve"> Ersatz für erkrankte Lehrgangsleite</w:t>
      </w:r>
      <w:r w:rsidR="00EB62E3" w:rsidRPr="00EB62E3">
        <w:rPr>
          <w:rFonts w:cstheme="minorHAnsi"/>
          <w:sz w:val="20"/>
          <w:szCs w:val="20"/>
        </w:rPr>
        <w:t xml:space="preserve">nde </w:t>
      </w:r>
      <w:r w:rsidRPr="00EB62E3">
        <w:rPr>
          <w:rFonts w:cstheme="minorHAnsi"/>
          <w:sz w:val="20"/>
          <w:szCs w:val="20"/>
        </w:rPr>
        <w:t>zu finden ist</w:t>
      </w:r>
      <w:r w:rsidR="003278C1" w:rsidRPr="00EB62E3">
        <w:rPr>
          <w:rFonts w:cstheme="minorHAnsi"/>
          <w:sz w:val="20"/>
          <w:szCs w:val="20"/>
        </w:rPr>
        <w:t>;</w:t>
      </w:r>
    </w:p>
    <w:p w14:paraId="0B9D5E08" w14:textId="77777777" w:rsidR="003278C1" w:rsidRPr="00EB62E3" w:rsidRDefault="003278C1" w:rsidP="008F00A8">
      <w:pPr>
        <w:pStyle w:val="Listenabsatz"/>
        <w:numPr>
          <w:ilvl w:val="2"/>
          <w:numId w:val="10"/>
        </w:numPr>
        <w:spacing w:after="60"/>
        <w:ind w:left="1021" w:hanging="170"/>
        <w:contextualSpacing w:val="0"/>
        <w:rPr>
          <w:rFonts w:cstheme="minorHAnsi"/>
          <w:sz w:val="20"/>
          <w:szCs w:val="20"/>
        </w:rPr>
      </w:pPr>
      <w:r w:rsidRPr="00EB62E3">
        <w:rPr>
          <w:rFonts w:cstheme="minorHAnsi"/>
          <w:sz w:val="20"/>
          <w:szCs w:val="20"/>
        </w:rPr>
        <w:t xml:space="preserve">organisatorische Probleme die Durchführung oder Fortsetzung nicht erlauben. </w:t>
      </w:r>
    </w:p>
    <w:p w14:paraId="6C275574" w14:textId="3C37C9E7" w:rsidR="00F65635" w:rsidRPr="00EB62E3" w:rsidRDefault="003278C1" w:rsidP="00EB62E3">
      <w:pPr>
        <w:pStyle w:val="Listenabsatz"/>
        <w:numPr>
          <w:ilvl w:val="1"/>
          <w:numId w:val="10"/>
        </w:numPr>
        <w:spacing w:after="120"/>
        <w:ind w:left="568" w:hanging="284"/>
        <w:contextualSpacing w:val="0"/>
        <w:rPr>
          <w:rFonts w:cstheme="minorHAnsi"/>
          <w:sz w:val="20"/>
          <w:szCs w:val="20"/>
        </w:rPr>
      </w:pPr>
      <w:r w:rsidRPr="00EB62E3">
        <w:rPr>
          <w:rFonts w:cstheme="minorHAnsi"/>
          <w:sz w:val="20"/>
          <w:szCs w:val="20"/>
        </w:rPr>
        <w:t xml:space="preserve">Bei einer Absage durch den </w:t>
      </w:r>
      <w:r w:rsidR="00EB62E3" w:rsidRPr="00EB62E3">
        <w:rPr>
          <w:rFonts w:cstheme="minorHAnsi"/>
          <w:sz w:val="20"/>
          <w:szCs w:val="20"/>
        </w:rPr>
        <w:t>V</w:t>
      </w:r>
      <w:r w:rsidRPr="00EB62E3">
        <w:rPr>
          <w:rFonts w:cstheme="minorHAnsi"/>
          <w:sz w:val="20"/>
          <w:szCs w:val="20"/>
        </w:rPr>
        <w:t>erein werden bereits gezahlte Beträge erstattet. Weitergehende Ansprüche bestehen nicht.</w:t>
      </w:r>
    </w:p>
    <w:p w14:paraId="3C064644" w14:textId="054E8378" w:rsidR="00057D24" w:rsidRPr="00EB62E3" w:rsidRDefault="00EB62E3" w:rsidP="00057D24">
      <w:pPr>
        <w:pStyle w:val="Listenabsatz"/>
        <w:numPr>
          <w:ilvl w:val="0"/>
          <w:numId w:val="10"/>
        </w:numPr>
        <w:spacing w:after="120"/>
        <w:ind w:left="284" w:hanging="284"/>
        <w:contextualSpacing w:val="0"/>
        <w:rPr>
          <w:rFonts w:cstheme="minorHAnsi"/>
          <w:b/>
          <w:bCs/>
          <w:sz w:val="20"/>
          <w:szCs w:val="20"/>
        </w:rPr>
      </w:pPr>
      <w:r w:rsidRPr="00EB62E3">
        <w:rPr>
          <w:rFonts w:cstheme="minorHAnsi"/>
          <w:b/>
          <w:bCs/>
          <w:sz w:val="20"/>
          <w:szCs w:val="20"/>
        </w:rPr>
        <w:t>Lehrgangs</w:t>
      </w:r>
      <w:r w:rsidR="00057D24" w:rsidRPr="00EB62E3">
        <w:rPr>
          <w:rFonts w:cstheme="minorHAnsi"/>
          <w:b/>
          <w:bCs/>
          <w:sz w:val="20"/>
          <w:szCs w:val="20"/>
        </w:rPr>
        <w:t xml:space="preserve">rundschreiben und </w:t>
      </w:r>
      <w:r w:rsidRPr="00EB62E3">
        <w:rPr>
          <w:rFonts w:cstheme="minorHAnsi"/>
          <w:b/>
          <w:bCs/>
          <w:sz w:val="20"/>
          <w:szCs w:val="20"/>
        </w:rPr>
        <w:t>-u</w:t>
      </w:r>
      <w:r w:rsidR="007224F7" w:rsidRPr="00EB62E3">
        <w:rPr>
          <w:rFonts w:cstheme="minorHAnsi"/>
          <w:b/>
          <w:bCs/>
          <w:sz w:val="20"/>
          <w:szCs w:val="20"/>
        </w:rPr>
        <w:t>nterlagen</w:t>
      </w:r>
    </w:p>
    <w:p w14:paraId="57C273BF" w14:textId="68DB7FF9" w:rsidR="00057D24" w:rsidRPr="00EB62E3" w:rsidRDefault="00EB62E3" w:rsidP="00057D24">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E</w:t>
      </w:r>
      <w:r w:rsidR="00057D24" w:rsidRPr="00EB62E3">
        <w:rPr>
          <w:rFonts w:cstheme="minorHAnsi"/>
          <w:sz w:val="20"/>
          <w:szCs w:val="20"/>
        </w:rPr>
        <w:t xml:space="preserve">rgänzende Informationen </w:t>
      </w:r>
      <w:r w:rsidR="007B275A" w:rsidRPr="00EB62E3">
        <w:rPr>
          <w:rFonts w:cstheme="minorHAnsi"/>
          <w:sz w:val="20"/>
          <w:szCs w:val="20"/>
        </w:rPr>
        <w:t xml:space="preserve">wie Details zur vorbereitenden Hausaufgabe </w:t>
      </w:r>
      <w:r w:rsidR="00057D24" w:rsidRPr="00EB62E3">
        <w:rPr>
          <w:rFonts w:cstheme="minorHAnsi"/>
          <w:sz w:val="20"/>
          <w:szCs w:val="20"/>
        </w:rPr>
        <w:t>werden an die gemeldeten Teilnehme</w:t>
      </w:r>
      <w:r w:rsidRPr="00EB62E3">
        <w:rPr>
          <w:rFonts w:cstheme="minorHAnsi"/>
          <w:sz w:val="20"/>
          <w:szCs w:val="20"/>
        </w:rPr>
        <w:t xml:space="preserve">nden </w:t>
      </w:r>
      <w:r w:rsidR="00057D24" w:rsidRPr="00EB62E3">
        <w:rPr>
          <w:rFonts w:cstheme="minorHAnsi"/>
          <w:sz w:val="20"/>
          <w:szCs w:val="20"/>
        </w:rPr>
        <w:t>per E-Mail übermittelt.</w:t>
      </w:r>
    </w:p>
    <w:p w14:paraId="59DF4672" w14:textId="47C95457" w:rsidR="002749D9" w:rsidRPr="00EB62E3" w:rsidRDefault="00F332B7" w:rsidP="00057D24">
      <w:pPr>
        <w:pStyle w:val="Listenabsatz"/>
        <w:numPr>
          <w:ilvl w:val="1"/>
          <w:numId w:val="10"/>
        </w:numPr>
        <w:spacing w:after="120"/>
        <w:ind w:left="568" w:hanging="284"/>
        <w:contextualSpacing w:val="0"/>
        <w:rPr>
          <w:rFonts w:cstheme="minorHAnsi"/>
          <w:sz w:val="20"/>
          <w:szCs w:val="20"/>
        </w:rPr>
      </w:pPr>
      <w:r w:rsidRPr="00EB62E3">
        <w:rPr>
          <w:rFonts w:cstheme="minorHAnsi"/>
          <w:sz w:val="20"/>
          <w:szCs w:val="20"/>
        </w:rPr>
        <w:t xml:space="preserve">Die Kursunterlagen werden per </w:t>
      </w:r>
      <w:r w:rsidR="00057D24" w:rsidRPr="00EB62E3">
        <w:rPr>
          <w:rFonts w:cstheme="minorHAnsi"/>
          <w:sz w:val="20"/>
          <w:szCs w:val="20"/>
        </w:rPr>
        <w:t xml:space="preserve">temporärem Ordner online </w:t>
      </w:r>
      <w:r w:rsidRPr="00EB62E3">
        <w:rPr>
          <w:rFonts w:cstheme="minorHAnsi"/>
          <w:sz w:val="20"/>
          <w:szCs w:val="20"/>
        </w:rPr>
        <w:t xml:space="preserve">bereitgestellt. </w:t>
      </w:r>
    </w:p>
    <w:p w14:paraId="659E5802" w14:textId="77777777" w:rsidR="00236490" w:rsidRPr="00EB62E3" w:rsidRDefault="0055745B" w:rsidP="007224F7">
      <w:pPr>
        <w:pStyle w:val="Listenabsatz"/>
        <w:numPr>
          <w:ilvl w:val="0"/>
          <w:numId w:val="10"/>
        </w:numPr>
        <w:spacing w:after="60"/>
        <w:ind w:left="284" w:hanging="284"/>
        <w:contextualSpacing w:val="0"/>
        <w:rPr>
          <w:rFonts w:cstheme="minorHAnsi"/>
          <w:b/>
          <w:bCs/>
          <w:sz w:val="20"/>
          <w:szCs w:val="20"/>
        </w:rPr>
      </w:pPr>
      <w:r w:rsidRPr="00EB62E3">
        <w:rPr>
          <w:rFonts w:cstheme="minorHAnsi"/>
          <w:b/>
          <w:bCs/>
          <w:sz w:val="20"/>
          <w:szCs w:val="20"/>
        </w:rPr>
        <w:t>Anmeld</w:t>
      </w:r>
      <w:r w:rsidR="00095B77" w:rsidRPr="00EB62E3">
        <w:rPr>
          <w:rFonts w:cstheme="minorHAnsi"/>
          <w:b/>
          <w:bCs/>
          <w:sz w:val="20"/>
          <w:szCs w:val="20"/>
        </w:rPr>
        <w:t>e- und Aufnahmebestätigung</w:t>
      </w:r>
    </w:p>
    <w:p w14:paraId="06A32157" w14:textId="5EF6977C" w:rsidR="00A17202" w:rsidRPr="00EB62E3" w:rsidRDefault="00A17202" w:rsidP="007224F7">
      <w:pPr>
        <w:pStyle w:val="Listenabsatz"/>
        <w:numPr>
          <w:ilvl w:val="1"/>
          <w:numId w:val="10"/>
        </w:numPr>
        <w:spacing w:after="60"/>
        <w:ind w:left="568" w:hanging="284"/>
        <w:contextualSpacing w:val="0"/>
        <w:rPr>
          <w:rFonts w:cstheme="minorHAnsi"/>
          <w:sz w:val="20"/>
          <w:szCs w:val="20"/>
        </w:rPr>
      </w:pPr>
      <w:r w:rsidRPr="00EB62E3">
        <w:rPr>
          <w:rFonts w:cstheme="minorHAnsi"/>
          <w:sz w:val="20"/>
          <w:szCs w:val="20"/>
        </w:rPr>
        <w:t>Der Eingang der Anmeldung wird gegenüber dem Teilnehmer per E-Mail bestätigt.</w:t>
      </w:r>
      <w:r w:rsidR="00EB62E3" w:rsidRPr="00EB62E3">
        <w:rPr>
          <w:rFonts w:cstheme="minorHAnsi"/>
          <w:sz w:val="20"/>
          <w:szCs w:val="20"/>
        </w:rPr>
        <w:t xml:space="preserve"> </w:t>
      </w:r>
    </w:p>
    <w:p w14:paraId="3B42CD90" w14:textId="1CF67740" w:rsidR="00F332B7" w:rsidRPr="00EB62E3" w:rsidRDefault="00A17202" w:rsidP="00563D0C">
      <w:pPr>
        <w:pStyle w:val="Listenabsatz"/>
        <w:numPr>
          <w:ilvl w:val="1"/>
          <w:numId w:val="10"/>
        </w:numPr>
        <w:spacing w:after="120"/>
        <w:ind w:left="568" w:hanging="284"/>
        <w:contextualSpacing w:val="0"/>
        <w:rPr>
          <w:rFonts w:cstheme="minorHAnsi"/>
          <w:sz w:val="20"/>
          <w:szCs w:val="20"/>
        </w:rPr>
      </w:pPr>
      <w:r w:rsidRPr="00EB62E3">
        <w:rPr>
          <w:rFonts w:cstheme="minorHAnsi"/>
          <w:sz w:val="20"/>
          <w:szCs w:val="20"/>
        </w:rPr>
        <w:t xml:space="preserve">Wenn die Teilnahmevoraussetzungen erfüllt sind und feststeht, dass der Kurs stattfindet, </w:t>
      </w:r>
      <w:r w:rsidR="00EB62E3" w:rsidRPr="00EB62E3">
        <w:rPr>
          <w:rFonts w:cstheme="minorHAnsi"/>
          <w:sz w:val="20"/>
          <w:szCs w:val="20"/>
        </w:rPr>
        <w:t>erhalten die</w:t>
      </w:r>
      <w:r w:rsidRPr="00EB62E3">
        <w:rPr>
          <w:rFonts w:cstheme="minorHAnsi"/>
          <w:sz w:val="20"/>
          <w:szCs w:val="20"/>
        </w:rPr>
        <w:t xml:space="preserve"> Teilnehme</w:t>
      </w:r>
      <w:r w:rsidR="00EB62E3" w:rsidRPr="00EB62E3">
        <w:rPr>
          <w:rFonts w:cstheme="minorHAnsi"/>
          <w:sz w:val="20"/>
          <w:szCs w:val="20"/>
        </w:rPr>
        <w:t>nden</w:t>
      </w:r>
      <w:r w:rsidRPr="00EB62E3">
        <w:rPr>
          <w:rFonts w:cstheme="minorHAnsi"/>
          <w:sz w:val="20"/>
          <w:szCs w:val="20"/>
        </w:rPr>
        <w:t xml:space="preserve"> nach Ablauf der Anmeldefrist per E-Mail eine Aufnahmebestätigung in den Kurs</w:t>
      </w:r>
      <w:r w:rsidR="0047185B" w:rsidRPr="00EB62E3">
        <w:rPr>
          <w:rFonts w:cstheme="minorHAnsi"/>
          <w:sz w:val="20"/>
          <w:szCs w:val="20"/>
        </w:rPr>
        <w:t>.</w:t>
      </w:r>
      <w:r w:rsidR="00EB62E3" w:rsidRPr="00EB62E3">
        <w:rPr>
          <w:rFonts w:cstheme="minorHAnsi"/>
          <w:sz w:val="20"/>
          <w:szCs w:val="20"/>
        </w:rPr>
        <w:t xml:space="preserve"> Dies erfolgt i.d.R. ca. 7-14 Tage vor Beginn des Lehrgangs.</w:t>
      </w:r>
    </w:p>
    <w:p w14:paraId="0CD4E7AE" w14:textId="25E04ACC" w:rsidR="00196A86" w:rsidRPr="00EB62E3" w:rsidRDefault="00196A86" w:rsidP="00196A86">
      <w:pPr>
        <w:pStyle w:val="Listenabsatz"/>
        <w:numPr>
          <w:ilvl w:val="0"/>
          <w:numId w:val="10"/>
        </w:numPr>
        <w:spacing w:after="120"/>
        <w:ind w:left="284" w:hanging="284"/>
        <w:contextualSpacing w:val="0"/>
        <w:rPr>
          <w:rFonts w:cstheme="minorHAnsi"/>
          <w:b/>
          <w:bCs/>
          <w:sz w:val="20"/>
          <w:szCs w:val="20"/>
        </w:rPr>
      </w:pPr>
      <w:r w:rsidRPr="00EB62E3">
        <w:rPr>
          <w:rFonts w:cstheme="minorHAnsi"/>
          <w:b/>
          <w:bCs/>
          <w:sz w:val="20"/>
          <w:szCs w:val="20"/>
        </w:rPr>
        <w:t xml:space="preserve">Dokumentation. </w:t>
      </w:r>
      <w:r w:rsidRPr="00EB62E3">
        <w:rPr>
          <w:rFonts w:cstheme="minorHAnsi"/>
          <w:sz w:val="20"/>
          <w:szCs w:val="20"/>
        </w:rPr>
        <w:t>Verlauf und Ergebnisse werden in Wort und Bild dokumentiert sowie</w:t>
      </w:r>
      <w:r w:rsidR="00EB62E3" w:rsidRPr="00EB62E3">
        <w:rPr>
          <w:rFonts w:cstheme="minorHAnsi"/>
          <w:sz w:val="20"/>
          <w:szCs w:val="20"/>
        </w:rPr>
        <w:t xml:space="preserve"> ggfs.</w:t>
      </w:r>
      <w:r w:rsidRPr="00EB62E3">
        <w:rPr>
          <w:rFonts w:cstheme="minorHAnsi"/>
          <w:sz w:val="20"/>
          <w:szCs w:val="20"/>
        </w:rPr>
        <w:t xml:space="preserve"> Texte und Bilder für Veröffentlichungen verwendet.</w:t>
      </w:r>
    </w:p>
    <w:p w14:paraId="5EC8B3EF" w14:textId="2F109F46" w:rsidR="00FF6739" w:rsidRPr="00EB62E3" w:rsidRDefault="00FF6739" w:rsidP="00FF6739">
      <w:pPr>
        <w:pStyle w:val="Listenabsatz"/>
        <w:numPr>
          <w:ilvl w:val="0"/>
          <w:numId w:val="10"/>
        </w:numPr>
        <w:spacing w:after="60"/>
        <w:ind w:left="284" w:hanging="284"/>
        <w:contextualSpacing w:val="0"/>
        <w:rPr>
          <w:rFonts w:cstheme="minorHAnsi"/>
          <w:b/>
          <w:bCs/>
          <w:sz w:val="20"/>
          <w:szCs w:val="20"/>
        </w:rPr>
      </w:pPr>
      <w:r w:rsidRPr="00EB62E3">
        <w:rPr>
          <w:rFonts w:cstheme="minorHAnsi"/>
          <w:b/>
          <w:bCs/>
          <w:sz w:val="20"/>
          <w:szCs w:val="20"/>
        </w:rPr>
        <w:t xml:space="preserve">Aufnahme in den digitalen Verteiler. </w:t>
      </w:r>
      <w:r w:rsidRPr="00EB62E3">
        <w:rPr>
          <w:rFonts w:cstheme="minorHAnsi"/>
          <w:sz w:val="20"/>
          <w:szCs w:val="20"/>
        </w:rPr>
        <w:t>Am Ende des Lehrgangs werden Teilnehme</w:t>
      </w:r>
      <w:r w:rsidR="00EB62E3" w:rsidRPr="00EB62E3">
        <w:rPr>
          <w:rFonts w:cstheme="minorHAnsi"/>
          <w:sz w:val="20"/>
          <w:szCs w:val="20"/>
        </w:rPr>
        <w:t>nde</w:t>
      </w:r>
      <w:r w:rsidRPr="00EB62E3">
        <w:rPr>
          <w:rFonts w:cstheme="minorHAnsi"/>
          <w:sz w:val="20"/>
          <w:szCs w:val="20"/>
        </w:rPr>
        <w:t xml:space="preserve">, die dort noch nicht registriert sind, in den digitalen Verteiler </w:t>
      </w:r>
      <w:r w:rsidR="00EB62E3" w:rsidRPr="00EB62E3">
        <w:rPr>
          <w:rFonts w:cstheme="minorHAnsi"/>
          <w:sz w:val="20"/>
          <w:szCs w:val="20"/>
        </w:rPr>
        <w:t xml:space="preserve">des Vereins </w:t>
      </w:r>
      <w:r w:rsidRPr="00EB62E3">
        <w:rPr>
          <w:rFonts w:cstheme="minorHAnsi"/>
          <w:sz w:val="20"/>
          <w:szCs w:val="20"/>
        </w:rPr>
        <w:t>aufgenommen.</w:t>
      </w:r>
    </w:p>
    <w:p w14:paraId="54ABBABB" w14:textId="77777777" w:rsidR="0047185B" w:rsidRDefault="0047185B" w:rsidP="0047185B">
      <w:pPr>
        <w:spacing w:after="60"/>
        <w:rPr>
          <w:rFonts w:ascii="Helvetica" w:hAnsi="Helvetica"/>
          <w:sz w:val="18"/>
          <w:szCs w:val="18"/>
        </w:rPr>
      </w:pPr>
    </w:p>
    <w:p w14:paraId="5B2768C8" w14:textId="0C83F8AA" w:rsidR="0047185B" w:rsidRDefault="0047185B" w:rsidP="00FC417F">
      <w:pPr>
        <w:spacing w:after="60"/>
        <w:jc w:val="right"/>
        <w:rPr>
          <w:rFonts w:ascii="Helvetica" w:hAnsi="Helvetica"/>
          <w:i/>
          <w:iCs/>
          <w:sz w:val="18"/>
          <w:szCs w:val="18"/>
        </w:rPr>
      </w:pPr>
      <w:r w:rsidRPr="00FC417F">
        <w:rPr>
          <w:rFonts w:ascii="Helvetica" w:hAnsi="Helvetica"/>
          <w:i/>
          <w:iCs/>
          <w:sz w:val="18"/>
          <w:szCs w:val="18"/>
        </w:rPr>
        <w:fldChar w:fldCharType="begin"/>
      </w:r>
      <w:r w:rsidRPr="00FC417F">
        <w:rPr>
          <w:rFonts w:ascii="Helvetica" w:hAnsi="Helvetica"/>
          <w:i/>
          <w:iCs/>
          <w:sz w:val="18"/>
          <w:szCs w:val="18"/>
        </w:rPr>
        <w:instrText xml:space="preserve"> FILENAME  \* MERGEFORMAT </w:instrText>
      </w:r>
      <w:r w:rsidRPr="00FC417F">
        <w:rPr>
          <w:rFonts w:ascii="Helvetica" w:hAnsi="Helvetica"/>
          <w:i/>
          <w:iCs/>
          <w:sz w:val="18"/>
          <w:szCs w:val="18"/>
        </w:rPr>
        <w:fldChar w:fldCharType="separate"/>
      </w:r>
      <w:r w:rsidRPr="00FC417F">
        <w:rPr>
          <w:rFonts w:ascii="Helvetica" w:hAnsi="Helvetica"/>
          <w:i/>
          <w:iCs/>
          <w:noProof/>
          <w:sz w:val="18"/>
          <w:szCs w:val="18"/>
        </w:rPr>
        <w:t>agb_lehrgaenge.docx</w:t>
      </w:r>
      <w:r w:rsidRPr="00FC417F">
        <w:rPr>
          <w:rFonts w:ascii="Helvetica" w:hAnsi="Helvetica"/>
          <w:i/>
          <w:iCs/>
          <w:sz w:val="18"/>
          <w:szCs w:val="18"/>
        </w:rPr>
        <w:fldChar w:fldCharType="end"/>
      </w:r>
      <w:r w:rsidRPr="00FC417F">
        <w:rPr>
          <w:rFonts w:ascii="Helvetica" w:hAnsi="Helvetica"/>
          <w:i/>
          <w:iCs/>
          <w:sz w:val="18"/>
          <w:szCs w:val="18"/>
        </w:rPr>
        <w:t xml:space="preserve"> • Version 1, </w:t>
      </w:r>
      <w:r w:rsidR="00EB62E3">
        <w:rPr>
          <w:rFonts w:ascii="Helvetica" w:hAnsi="Helvetica"/>
          <w:i/>
          <w:iCs/>
          <w:sz w:val="18"/>
          <w:szCs w:val="18"/>
        </w:rPr>
        <w:t>1.11.2021</w:t>
      </w:r>
    </w:p>
    <w:p w14:paraId="3DE73B7E" w14:textId="6AE23147" w:rsidR="00EB62E3" w:rsidRDefault="00EB62E3" w:rsidP="00FC417F">
      <w:pPr>
        <w:spacing w:after="60"/>
        <w:jc w:val="right"/>
        <w:rPr>
          <w:rFonts w:ascii="Helvetica" w:hAnsi="Helvetica"/>
          <w:i/>
          <w:iCs/>
          <w:sz w:val="18"/>
          <w:szCs w:val="18"/>
        </w:rPr>
      </w:pPr>
    </w:p>
    <w:p w14:paraId="02896F33" w14:textId="74A27312" w:rsidR="00EB62E3" w:rsidRDefault="00EB62E3" w:rsidP="00FC417F">
      <w:pPr>
        <w:spacing w:after="60"/>
        <w:jc w:val="right"/>
        <w:rPr>
          <w:rFonts w:ascii="Helvetica" w:hAnsi="Helvetica"/>
          <w:i/>
          <w:iCs/>
          <w:sz w:val="18"/>
          <w:szCs w:val="18"/>
        </w:rPr>
      </w:pPr>
    </w:p>
    <w:p w14:paraId="3ED47A96" w14:textId="56B6EE6E" w:rsidR="00EB62E3" w:rsidRDefault="00EB62E3" w:rsidP="00FC417F">
      <w:pPr>
        <w:spacing w:after="60"/>
        <w:jc w:val="right"/>
        <w:rPr>
          <w:rFonts w:ascii="Helvetica" w:hAnsi="Helvetica"/>
          <w:i/>
          <w:iCs/>
          <w:sz w:val="18"/>
          <w:szCs w:val="18"/>
        </w:rPr>
      </w:pPr>
      <w:r>
        <w:rPr>
          <w:rFonts w:ascii="Helvetica" w:hAnsi="Helvetica"/>
          <w:noProof/>
          <w:sz w:val="18"/>
          <w:szCs w:val="18"/>
        </w:rPr>
        <w:drawing>
          <wp:anchor distT="0" distB="0" distL="114300" distR="114300" simplePos="0" relativeHeight="251659264" behindDoc="0" locked="0" layoutInCell="1" allowOverlap="1" wp14:anchorId="1F6EF0E7" wp14:editId="68AD0254">
            <wp:simplePos x="0" y="0"/>
            <wp:positionH relativeFrom="margin">
              <wp:posOffset>1500008</wp:posOffset>
            </wp:positionH>
            <wp:positionV relativeFrom="margin">
              <wp:posOffset>235337</wp:posOffset>
            </wp:positionV>
            <wp:extent cx="2670242" cy="955424"/>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242" cy="955424"/>
                    </a:xfrm>
                    <a:prstGeom prst="rect">
                      <a:avLst/>
                    </a:prstGeom>
                  </pic:spPr>
                </pic:pic>
              </a:graphicData>
            </a:graphic>
          </wp:anchor>
        </w:drawing>
      </w:r>
    </w:p>
    <w:tbl>
      <w:tblPr>
        <w:tblW w:w="0" w:type="auto"/>
        <w:tblInd w:w="108" w:type="dxa"/>
        <w:tblBorders>
          <w:top w:val="single" w:sz="8" w:space="0" w:color="auto"/>
          <w:left w:val="single" w:sz="8" w:space="0" w:color="auto"/>
          <w:bottom w:val="single" w:sz="8" w:space="0" w:color="auto"/>
          <w:right w:val="single" w:sz="8" w:space="0" w:color="auto"/>
        </w:tblBorders>
        <w:tblLook w:val="00BF" w:firstRow="1" w:lastRow="0" w:firstColumn="1" w:lastColumn="0" w:noHBand="0" w:noVBand="0"/>
      </w:tblPr>
      <w:tblGrid>
        <w:gridCol w:w="907"/>
        <w:gridCol w:w="907"/>
        <w:gridCol w:w="1814"/>
        <w:gridCol w:w="1815"/>
        <w:gridCol w:w="1814"/>
        <w:gridCol w:w="907"/>
        <w:gridCol w:w="908"/>
      </w:tblGrid>
      <w:tr w:rsidR="00EB62E3" w:rsidRPr="00CF7CB7" w14:paraId="3AB7AAD9" w14:textId="77777777" w:rsidTr="00E97C63">
        <w:tc>
          <w:tcPr>
            <w:tcW w:w="9072" w:type="dxa"/>
            <w:gridSpan w:val="7"/>
            <w:tcBorders>
              <w:top w:val="nil"/>
              <w:left w:val="nil"/>
              <w:bottom w:val="nil"/>
              <w:right w:val="nil"/>
            </w:tcBorders>
            <w:shd w:val="clear" w:color="auto" w:fill="auto"/>
          </w:tcPr>
          <w:p w14:paraId="1BA8CD05" w14:textId="3E8385F5" w:rsidR="00EB62E3" w:rsidRDefault="00EB62E3" w:rsidP="00E97C63">
            <w:pPr>
              <w:spacing w:before="20" w:after="20"/>
              <w:jc w:val="center"/>
              <w:rPr>
                <w:rFonts w:ascii="Helvetica" w:hAnsi="Helvetica"/>
                <w:b/>
                <w:lang w:bidi="ar-SA"/>
              </w:rPr>
            </w:pPr>
          </w:p>
          <w:p w14:paraId="35CDFEE0" w14:textId="1A59F85A" w:rsidR="00EB62E3" w:rsidRPr="00D42130" w:rsidRDefault="00EB62E3" w:rsidP="00E97C63">
            <w:pPr>
              <w:spacing w:before="20" w:after="20"/>
              <w:jc w:val="center"/>
              <w:rPr>
                <w:lang w:bidi="ar-SA"/>
              </w:rPr>
            </w:pPr>
            <w:r>
              <w:rPr>
                <w:rFonts w:ascii="Helvetica" w:hAnsi="Helvetica"/>
                <w:b/>
                <w:lang w:bidi="ar-SA"/>
              </w:rPr>
              <w:t xml:space="preserve">Einverständnis </w:t>
            </w:r>
            <w:r>
              <w:rPr>
                <w:rFonts w:ascii="Helvetica" w:hAnsi="Helvetica"/>
                <w:b/>
                <w:lang w:bidi="ar-SA"/>
              </w:rPr>
              <w:t>der Anmeldung zum Lehrgang</w:t>
            </w:r>
          </w:p>
        </w:tc>
      </w:tr>
      <w:tr w:rsidR="00EB62E3" w:rsidRPr="00CF7CB7" w14:paraId="075E5334" w14:textId="77777777" w:rsidTr="00E97C63">
        <w:tc>
          <w:tcPr>
            <w:tcW w:w="907" w:type="dxa"/>
            <w:tcBorders>
              <w:top w:val="nil"/>
              <w:left w:val="nil"/>
              <w:bottom w:val="nil"/>
            </w:tcBorders>
            <w:shd w:val="clear" w:color="auto" w:fill="auto"/>
          </w:tcPr>
          <w:p w14:paraId="332207A5" w14:textId="77777777" w:rsidR="00EB62E3" w:rsidRPr="00CF7CB7" w:rsidRDefault="00EB62E3" w:rsidP="00E97C63">
            <w:pPr>
              <w:spacing w:before="20" w:after="20"/>
              <w:jc w:val="center"/>
              <w:rPr>
                <w:sz w:val="16"/>
                <w:lang w:bidi="ar-SA"/>
              </w:rPr>
            </w:pPr>
          </w:p>
        </w:tc>
        <w:tc>
          <w:tcPr>
            <w:tcW w:w="907" w:type="dxa"/>
            <w:tcBorders>
              <w:top w:val="nil"/>
              <w:bottom w:val="nil"/>
            </w:tcBorders>
            <w:shd w:val="clear" w:color="auto" w:fill="auto"/>
          </w:tcPr>
          <w:p w14:paraId="3B8C235A" w14:textId="77777777" w:rsidR="00EB62E3" w:rsidRPr="00CF7CB7" w:rsidRDefault="00EB62E3" w:rsidP="00E97C63">
            <w:pPr>
              <w:spacing w:before="20" w:after="20"/>
              <w:jc w:val="center"/>
              <w:rPr>
                <w:sz w:val="16"/>
                <w:lang w:bidi="ar-SA"/>
              </w:rPr>
            </w:pPr>
          </w:p>
        </w:tc>
        <w:tc>
          <w:tcPr>
            <w:tcW w:w="1814" w:type="dxa"/>
            <w:tcBorders>
              <w:top w:val="nil"/>
              <w:bottom w:val="nil"/>
            </w:tcBorders>
            <w:shd w:val="clear" w:color="auto" w:fill="auto"/>
          </w:tcPr>
          <w:p w14:paraId="0A350871" w14:textId="77777777" w:rsidR="00EB62E3" w:rsidRPr="00CF7CB7" w:rsidRDefault="00EB62E3" w:rsidP="00E97C63">
            <w:pPr>
              <w:spacing w:before="20" w:after="20"/>
              <w:jc w:val="center"/>
              <w:rPr>
                <w:sz w:val="16"/>
                <w:lang w:bidi="ar-SA"/>
              </w:rPr>
            </w:pPr>
          </w:p>
        </w:tc>
        <w:tc>
          <w:tcPr>
            <w:tcW w:w="1815" w:type="dxa"/>
            <w:tcBorders>
              <w:top w:val="nil"/>
              <w:bottom w:val="nil"/>
            </w:tcBorders>
            <w:shd w:val="clear" w:color="auto" w:fill="auto"/>
          </w:tcPr>
          <w:p w14:paraId="2F919B3D" w14:textId="77777777" w:rsidR="00EB62E3" w:rsidRPr="00CF7CB7" w:rsidRDefault="00EB62E3" w:rsidP="00E97C63">
            <w:pPr>
              <w:spacing w:before="20" w:after="20"/>
              <w:jc w:val="center"/>
              <w:rPr>
                <w:b/>
                <w:sz w:val="16"/>
                <w:lang w:bidi="ar-SA"/>
              </w:rPr>
            </w:pPr>
          </w:p>
        </w:tc>
        <w:tc>
          <w:tcPr>
            <w:tcW w:w="1814" w:type="dxa"/>
            <w:tcBorders>
              <w:top w:val="nil"/>
              <w:bottom w:val="nil"/>
            </w:tcBorders>
            <w:shd w:val="clear" w:color="auto" w:fill="auto"/>
          </w:tcPr>
          <w:p w14:paraId="7FFD31DF" w14:textId="77777777" w:rsidR="00EB62E3" w:rsidRPr="00CF7CB7" w:rsidRDefault="00EB62E3" w:rsidP="00E97C63">
            <w:pPr>
              <w:spacing w:before="20" w:after="20"/>
              <w:jc w:val="center"/>
              <w:rPr>
                <w:sz w:val="16"/>
                <w:lang w:bidi="ar-SA"/>
              </w:rPr>
            </w:pPr>
          </w:p>
        </w:tc>
        <w:tc>
          <w:tcPr>
            <w:tcW w:w="907" w:type="dxa"/>
            <w:tcBorders>
              <w:top w:val="nil"/>
              <w:bottom w:val="nil"/>
            </w:tcBorders>
            <w:shd w:val="clear" w:color="auto" w:fill="auto"/>
          </w:tcPr>
          <w:p w14:paraId="2F6F397D" w14:textId="77777777" w:rsidR="00EB62E3" w:rsidRPr="00CF7CB7" w:rsidRDefault="00EB62E3" w:rsidP="00E97C63">
            <w:pPr>
              <w:spacing w:before="20" w:after="20"/>
              <w:jc w:val="center"/>
              <w:rPr>
                <w:sz w:val="16"/>
                <w:lang w:bidi="ar-SA"/>
              </w:rPr>
            </w:pPr>
          </w:p>
        </w:tc>
        <w:tc>
          <w:tcPr>
            <w:tcW w:w="908" w:type="dxa"/>
            <w:tcBorders>
              <w:top w:val="nil"/>
              <w:bottom w:val="nil"/>
              <w:right w:val="nil"/>
            </w:tcBorders>
            <w:shd w:val="clear" w:color="auto" w:fill="auto"/>
          </w:tcPr>
          <w:p w14:paraId="58FD4574" w14:textId="77777777" w:rsidR="00EB62E3" w:rsidRPr="00CF7CB7" w:rsidRDefault="00EB62E3" w:rsidP="00E97C63">
            <w:pPr>
              <w:spacing w:before="20" w:after="20"/>
              <w:jc w:val="center"/>
              <w:rPr>
                <w:sz w:val="16"/>
                <w:lang w:bidi="ar-SA"/>
              </w:rPr>
            </w:pPr>
          </w:p>
        </w:tc>
      </w:tr>
    </w:tbl>
    <w:p w14:paraId="48AAA01F" w14:textId="77777777" w:rsidR="00EB62E3" w:rsidRDefault="00EB62E3" w:rsidP="00EB62E3">
      <w:pPr>
        <w:rPr>
          <w:rFonts w:ascii="Helvetica" w:hAnsi="Helvetica"/>
          <w:sz w:val="18"/>
        </w:rPr>
      </w:pPr>
    </w:p>
    <w:p w14:paraId="54CDA1DF" w14:textId="77777777" w:rsidR="00EB62E3" w:rsidRPr="003056A4" w:rsidRDefault="00EB62E3" w:rsidP="00EB62E3">
      <w:pPr>
        <w:rPr>
          <w:rFonts w:ascii="Helvetica" w:hAnsi="Helvetica"/>
          <w:sz w:val="20"/>
          <w:szCs w:val="20"/>
        </w:rPr>
      </w:pPr>
    </w:p>
    <w:p w14:paraId="6FC7D554" w14:textId="77777777" w:rsidR="00EB62E3" w:rsidRPr="003056A4" w:rsidRDefault="00EB62E3" w:rsidP="00EB62E3">
      <w:pPr>
        <w:pBdr>
          <w:bottom w:val="single" w:sz="4" w:space="1" w:color="auto"/>
        </w:pBdr>
        <w:spacing w:after="180"/>
        <w:rPr>
          <w:rFonts w:cstheme="minorHAnsi"/>
          <w:b/>
          <w:sz w:val="20"/>
          <w:szCs w:val="20"/>
        </w:rPr>
      </w:pPr>
      <w:r w:rsidRPr="003056A4">
        <w:rPr>
          <w:rFonts w:cstheme="minorHAnsi"/>
          <w:b/>
          <w:sz w:val="20"/>
          <w:szCs w:val="20"/>
        </w:rPr>
        <w:t>1. Angaben zu Person und Lehrgang</w:t>
      </w:r>
    </w:p>
    <w:p w14:paraId="604FF83E" w14:textId="77777777" w:rsidR="00EB62E3" w:rsidRPr="003056A4" w:rsidRDefault="00EB62E3" w:rsidP="00EB62E3">
      <w:pPr>
        <w:tabs>
          <w:tab w:val="left" w:pos="4536"/>
        </w:tabs>
        <w:rPr>
          <w:rFonts w:cstheme="minorHAnsi"/>
          <w:sz w:val="20"/>
          <w:szCs w:val="20"/>
        </w:rPr>
      </w:pPr>
    </w:p>
    <w:p w14:paraId="76F33EC2" w14:textId="77777777" w:rsidR="00EB62E3" w:rsidRPr="003056A4" w:rsidRDefault="00EB62E3" w:rsidP="00EB62E3">
      <w:pPr>
        <w:tabs>
          <w:tab w:val="right" w:leader="dot" w:pos="9072"/>
        </w:tabs>
        <w:ind w:left="3119" w:hanging="3119"/>
        <w:rPr>
          <w:rFonts w:cstheme="minorHAnsi"/>
          <w:sz w:val="20"/>
          <w:szCs w:val="20"/>
        </w:rPr>
      </w:pPr>
      <w:r w:rsidRPr="003056A4">
        <w:rPr>
          <w:rFonts w:cstheme="minorHAnsi"/>
          <w:sz w:val="20"/>
          <w:szCs w:val="20"/>
        </w:rPr>
        <w:t>Name:</w:t>
      </w:r>
      <w:r w:rsidRPr="003056A4">
        <w:rPr>
          <w:rFonts w:cstheme="minorHAnsi"/>
          <w:sz w:val="20"/>
          <w:szCs w:val="20"/>
        </w:rPr>
        <w:tab/>
      </w:r>
      <w:r w:rsidRPr="003056A4">
        <w:rPr>
          <w:rFonts w:cstheme="minorHAnsi"/>
          <w:sz w:val="20"/>
          <w:szCs w:val="20"/>
        </w:rPr>
        <w:tab/>
      </w:r>
    </w:p>
    <w:p w14:paraId="6CBB8951" w14:textId="77777777" w:rsidR="00EB62E3" w:rsidRPr="003056A4" w:rsidRDefault="00EB62E3" w:rsidP="00EB62E3">
      <w:pPr>
        <w:tabs>
          <w:tab w:val="right" w:leader="dot" w:pos="9072"/>
        </w:tabs>
        <w:rPr>
          <w:rFonts w:cstheme="minorHAnsi"/>
          <w:b/>
          <w:sz w:val="20"/>
          <w:szCs w:val="20"/>
        </w:rPr>
      </w:pPr>
    </w:p>
    <w:p w14:paraId="718FD78B" w14:textId="77777777" w:rsidR="00EB62E3" w:rsidRPr="003056A4" w:rsidRDefault="00EB62E3" w:rsidP="00EB62E3">
      <w:pPr>
        <w:tabs>
          <w:tab w:val="right" w:leader="dot" w:pos="9072"/>
        </w:tabs>
        <w:ind w:left="3119" w:hanging="3119"/>
        <w:rPr>
          <w:rFonts w:cstheme="minorHAnsi"/>
          <w:sz w:val="20"/>
          <w:szCs w:val="20"/>
        </w:rPr>
      </w:pPr>
      <w:r w:rsidRPr="003056A4">
        <w:rPr>
          <w:rFonts w:cstheme="minorHAnsi"/>
          <w:sz w:val="20"/>
          <w:szCs w:val="20"/>
        </w:rPr>
        <w:t>Name und Datum des Lehrgangs:</w:t>
      </w:r>
      <w:r w:rsidRPr="003056A4">
        <w:rPr>
          <w:rFonts w:cstheme="minorHAnsi"/>
          <w:sz w:val="20"/>
          <w:szCs w:val="20"/>
        </w:rPr>
        <w:tab/>
      </w:r>
      <w:r w:rsidRPr="003056A4">
        <w:rPr>
          <w:rFonts w:cstheme="minorHAnsi"/>
          <w:sz w:val="20"/>
          <w:szCs w:val="20"/>
        </w:rPr>
        <w:tab/>
      </w:r>
    </w:p>
    <w:p w14:paraId="364CD7B9" w14:textId="77777777" w:rsidR="00EB62E3" w:rsidRPr="003056A4" w:rsidRDefault="00EB62E3" w:rsidP="00EB62E3">
      <w:pPr>
        <w:rPr>
          <w:rFonts w:cstheme="minorHAnsi"/>
          <w:b/>
          <w:sz w:val="20"/>
          <w:szCs w:val="20"/>
        </w:rPr>
      </w:pPr>
    </w:p>
    <w:p w14:paraId="3CFCA129" w14:textId="77777777" w:rsidR="00EB62E3" w:rsidRPr="003056A4" w:rsidRDefault="00EB62E3" w:rsidP="00EB62E3">
      <w:pPr>
        <w:rPr>
          <w:rFonts w:cstheme="minorHAnsi"/>
          <w:b/>
          <w:sz w:val="20"/>
          <w:szCs w:val="20"/>
        </w:rPr>
      </w:pPr>
    </w:p>
    <w:p w14:paraId="42BF6A47" w14:textId="77777777" w:rsidR="00EB62E3" w:rsidRPr="003056A4" w:rsidRDefault="00EB62E3" w:rsidP="00EB62E3">
      <w:pPr>
        <w:pBdr>
          <w:bottom w:val="single" w:sz="4" w:space="1" w:color="auto"/>
        </w:pBdr>
        <w:spacing w:after="180"/>
        <w:rPr>
          <w:rFonts w:cstheme="minorHAnsi"/>
          <w:b/>
          <w:sz w:val="20"/>
          <w:szCs w:val="20"/>
        </w:rPr>
      </w:pPr>
      <w:r w:rsidRPr="003056A4">
        <w:rPr>
          <w:rFonts w:cstheme="minorHAnsi"/>
          <w:b/>
          <w:sz w:val="20"/>
          <w:szCs w:val="20"/>
        </w:rPr>
        <w:t>2. Erklärung</w:t>
      </w:r>
    </w:p>
    <w:p w14:paraId="445CEB1A" w14:textId="4844ACA7" w:rsidR="00EB62E3" w:rsidRPr="003056A4" w:rsidRDefault="00EB62E3" w:rsidP="00EB62E3">
      <w:pPr>
        <w:spacing w:before="20" w:after="20"/>
        <w:rPr>
          <w:rFonts w:cstheme="minorHAnsi"/>
          <w:sz w:val="20"/>
          <w:szCs w:val="20"/>
          <w:lang w:bidi="ar-SA"/>
        </w:rPr>
      </w:pPr>
      <w:r w:rsidRPr="003056A4">
        <w:rPr>
          <w:rFonts w:cstheme="minorHAnsi"/>
          <w:sz w:val="20"/>
          <w:szCs w:val="20"/>
        </w:rPr>
        <w:t xml:space="preserve">Ich wünsche die elektronische Anmeldung zum o.g. Lehrgang des </w:t>
      </w:r>
      <w:r w:rsidRPr="003056A4">
        <w:rPr>
          <w:rFonts w:cstheme="minorHAnsi"/>
          <w:sz w:val="20"/>
          <w:szCs w:val="20"/>
          <w:lang w:bidi="ar-SA"/>
        </w:rPr>
        <w:t xml:space="preserve">The Duke </w:t>
      </w:r>
      <w:proofErr w:type="spellStart"/>
      <w:r w:rsidRPr="003056A4">
        <w:rPr>
          <w:rFonts w:cstheme="minorHAnsi"/>
          <w:sz w:val="20"/>
          <w:szCs w:val="20"/>
          <w:lang w:bidi="ar-SA"/>
        </w:rPr>
        <w:t>of</w:t>
      </w:r>
      <w:proofErr w:type="spellEnd"/>
      <w:r w:rsidRPr="003056A4">
        <w:rPr>
          <w:rFonts w:cstheme="minorHAnsi"/>
          <w:sz w:val="20"/>
          <w:szCs w:val="20"/>
          <w:lang w:bidi="ar-SA"/>
        </w:rPr>
        <w:t xml:space="preserve"> </w:t>
      </w:r>
      <w:proofErr w:type="spellStart"/>
      <w:proofErr w:type="gramStart"/>
      <w:r w:rsidRPr="003056A4">
        <w:rPr>
          <w:rFonts w:cstheme="minorHAnsi"/>
          <w:sz w:val="20"/>
          <w:szCs w:val="20"/>
          <w:lang w:bidi="ar-SA"/>
        </w:rPr>
        <w:t>Edinburgh’s</w:t>
      </w:r>
      <w:proofErr w:type="spellEnd"/>
      <w:proofErr w:type="gramEnd"/>
      <w:r w:rsidRPr="003056A4">
        <w:rPr>
          <w:rFonts w:cstheme="minorHAnsi"/>
          <w:sz w:val="20"/>
          <w:szCs w:val="20"/>
          <w:lang w:bidi="ar-SA"/>
        </w:rPr>
        <w:t xml:space="preserve"> International Award – Germany e.V. </w:t>
      </w:r>
      <w:r w:rsidRPr="003056A4">
        <w:rPr>
          <w:rFonts w:cstheme="minorHAnsi"/>
          <w:sz w:val="20"/>
          <w:szCs w:val="20"/>
        </w:rPr>
        <w:t xml:space="preserve">und erkenne die </w:t>
      </w:r>
      <w:r w:rsidRPr="003056A4">
        <w:rPr>
          <w:rFonts w:cstheme="minorHAnsi"/>
          <w:i/>
          <w:sz w:val="20"/>
          <w:szCs w:val="20"/>
        </w:rPr>
        <w:t>allgemeinen Geschäftsbedingungen</w:t>
      </w:r>
      <w:r w:rsidR="003056A4" w:rsidRPr="003056A4">
        <w:rPr>
          <w:rFonts w:cstheme="minorHAnsi"/>
          <w:i/>
          <w:sz w:val="20"/>
          <w:szCs w:val="20"/>
        </w:rPr>
        <w:t xml:space="preserve"> für Lehrgänge, Seminare, Tagungen und Webinare</w:t>
      </w:r>
      <w:r w:rsidRPr="003056A4">
        <w:rPr>
          <w:rFonts w:cstheme="minorHAnsi"/>
          <w:sz w:val="20"/>
          <w:szCs w:val="20"/>
        </w:rPr>
        <w:t xml:space="preserve"> </w:t>
      </w:r>
      <w:r w:rsidR="003056A4" w:rsidRPr="003056A4">
        <w:rPr>
          <w:rFonts w:cstheme="minorHAnsi"/>
          <w:sz w:val="20"/>
          <w:szCs w:val="20"/>
        </w:rPr>
        <w:t xml:space="preserve">sowie </w:t>
      </w:r>
      <w:r w:rsidRPr="003056A4">
        <w:rPr>
          <w:rFonts w:cstheme="minorHAnsi"/>
          <w:sz w:val="20"/>
          <w:szCs w:val="20"/>
        </w:rPr>
        <w:t>die</w:t>
      </w:r>
      <w:r w:rsidR="003056A4" w:rsidRPr="003056A4">
        <w:rPr>
          <w:rFonts w:cstheme="minorHAnsi"/>
          <w:sz w:val="20"/>
          <w:szCs w:val="20"/>
        </w:rPr>
        <w:t xml:space="preserve"> nachfolgenden Informationen an.</w:t>
      </w:r>
    </w:p>
    <w:p w14:paraId="3BB41EF6" w14:textId="77777777" w:rsidR="00EB62E3" w:rsidRPr="003056A4" w:rsidRDefault="00EB62E3" w:rsidP="00EB62E3">
      <w:pPr>
        <w:spacing w:after="60"/>
        <w:rPr>
          <w:rFonts w:cstheme="minorHAnsi"/>
          <w:sz w:val="20"/>
          <w:szCs w:val="20"/>
        </w:rPr>
      </w:pPr>
    </w:p>
    <w:p w14:paraId="08148708" w14:textId="1D22949B" w:rsidR="00EB62E3" w:rsidRPr="003056A4" w:rsidRDefault="00EB62E3" w:rsidP="00EB62E3">
      <w:pPr>
        <w:spacing w:after="60"/>
        <w:rPr>
          <w:rFonts w:cstheme="minorHAnsi"/>
          <w:sz w:val="20"/>
          <w:szCs w:val="20"/>
        </w:rPr>
      </w:pPr>
      <w:r w:rsidRPr="003056A4">
        <w:rPr>
          <w:rFonts w:cstheme="minorHAnsi"/>
          <w:sz w:val="20"/>
          <w:szCs w:val="20"/>
        </w:rPr>
        <w:t xml:space="preserve">Insbesondere ist mir bekannt, </w:t>
      </w:r>
      <w:r w:rsidR="003056A4" w:rsidRPr="003056A4">
        <w:rPr>
          <w:rFonts w:cstheme="minorHAnsi"/>
          <w:sz w:val="20"/>
          <w:szCs w:val="20"/>
        </w:rPr>
        <w:t>dass</w:t>
      </w:r>
    </w:p>
    <w:p w14:paraId="168CF236" w14:textId="77777777" w:rsidR="00EB62E3" w:rsidRPr="003056A4" w:rsidRDefault="00EB62E3" w:rsidP="00EB62E3">
      <w:pPr>
        <w:spacing w:after="60"/>
        <w:rPr>
          <w:rFonts w:cstheme="minorHAnsi"/>
          <w:sz w:val="20"/>
          <w:szCs w:val="20"/>
        </w:rPr>
      </w:pPr>
    </w:p>
    <w:p w14:paraId="3834ACDA" w14:textId="5F723B5A" w:rsidR="00EB62E3" w:rsidRPr="003056A4" w:rsidRDefault="00EB62E3" w:rsidP="00EB62E3">
      <w:pPr>
        <w:pStyle w:val="Listenabsatz"/>
        <w:numPr>
          <w:ilvl w:val="0"/>
          <w:numId w:val="11"/>
        </w:numPr>
        <w:spacing w:after="60"/>
        <w:contextualSpacing w:val="0"/>
        <w:rPr>
          <w:rFonts w:cstheme="minorHAnsi"/>
          <w:sz w:val="20"/>
          <w:szCs w:val="20"/>
        </w:rPr>
      </w:pPr>
      <w:r w:rsidRPr="003056A4">
        <w:rPr>
          <w:rFonts w:cstheme="minorHAnsi"/>
          <w:sz w:val="20"/>
          <w:szCs w:val="20"/>
        </w:rPr>
        <w:t xml:space="preserve">folgende Daten erhoben und verarbeitet werden: Vor- und Nachname, E-Mail, Name der entsendenden Schule bzw. des entsendenden Anbieters, ggfs. vorhandene Qualifikationen in Bezug auf den Duke </w:t>
      </w:r>
      <w:proofErr w:type="spellStart"/>
      <w:r w:rsidRPr="003056A4">
        <w:rPr>
          <w:rFonts w:cstheme="minorHAnsi"/>
          <w:sz w:val="20"/>
          <w:szCs w:val="20"/>
        </w:rPr>
        <w:t>of</w:t>
      </w:r>
      <w:proofErr w:type="spellEnd"/>
      <w:r w:rsidRPr="003056A4">
        <w:rPr>
          <w:rFonts w:cstheme="minorHAnsi"/>
          <w:sz w:val="20"/>
          <w:szCs w:val="20"/>
        </w:rPr>
        <w:t xml:space="preserve"> </w:t>
      </w:r>
      <w:proofErr w:type="spellStart"/>
      <w:proofErr w:type="gramStart"/>
      <w:r w:rsidRPr="003056A4">
        <w:rPr>
          <w:rFonts w:cstheme="minorHAnsi"/>
          <w:sz w:val="20"/>
          <w:szCs w:val="20"/>
        </w:rPr>
        <w:t>Edinburgh’s</w:t>
      </w:r>
      <w:proofErr w:type="spellEnd"/>
      <w:proofErr w:type="gramEnd"/>
      <w:r w:rsidRPr="003056A4">
        <w:rPr>
          <w:rFonts w:cstheme="minorHAnsi"/>
          <w:sz w:val="20"/>
          <w:szCs w:val="20"/>
        </w:rPr>
        <w:t xml:space="preserve"> International Award</w:t>
      </w:r>
    </w:p>
    <w:p w14:paraId="57D7F99E" w14:textId="43E0D921" w:rsidR="00EB62E3" w:rsidRPr="003056A4" w:rsidRDefault="003056A4" w:rsidP="00EB62E3">
      <w:pPr>
        <w:pStyle w:val="Listenabsatz"/>
        <w:numPr>
          <w:ilvl w:val="0"/>
          <w:numId w:val="11"/>
        </w:numPr>
        <w:spacing w:after="60"/>
        <w:contextualSpacing w:val="0"/>
        <w:rPr>
          <w:rFonts w:cstheme="minorHAnsi"/>
          <w:sz w:val="20"/>
          <w:szCs w:val="20"/>
        </w:rPr>
      </w:pPr>
      <w:r w:rsidRPr="003056A4">
        <w:rPr>
          <w:rFonts w:cstheme="minorHAnsi"/>
          <w:sz w:val="20"/>
          <w:szCs w:val="20"/>
        </w:rPr>
        <w:t>eine</w:t>
      </w:r>
      <w:r w:rsidR="00EB62E3" w:rsidRPr="003056A4">
        <w:rPr>
          <w:rFonts w:cstheme="minorHAnsi"/>
          <w:sz w:val="20"/>
          <w:szCs w:val="20"/>
        </w:rPr>
        <w:t xml:space="preserve"> Excel-Teilnehmerliste im temporären Kursordner zum Lehrgang hochgeladen und anderen Teilnehmenden zur Verfügung gestellt wird;  </w:t>
      </w:r>
    </w:p>
    <w:p w14:paraId="138FF4BF" w14:textId="69924047" w:rsidR="00EB62E3" w:rsidRPr="003056A4" w:rsidRDefault="00EB62E3" w:rsidP="00EB62E3">
      <w:pPr>
        <w:pStyle w:val="Listenabsatz"/>
        <w:numPr>
          <w:ilvl w:val="0"/>
          <w:numId w:val="11"/>
        </w:numPr>
        <w:spacing w:after="60"/>
        <w:contextualSpacing w:val="0"/>
        <w:rPr>
          <w:rFonts w:cstheme="minorHAnsi"/>
          <w:sz w:val="20"/>
          <w:szCs w:val="20"/>
        </w:rPr>
      </w:pPr>
      <w:r w:rsidRPr="003056A4">
        <w:rPr>
          <w:rFonts w:cstheme="minorHAnsi"/>
          <w:sz w:val="20"/>
          <w:szCs w:val="20"/>
        </w:rPr>
        <w:t xml:space="preserve">der Lehrgang </w:t>
      </w:r>
      <w:r w:rsidR="003056A4" w:rsidRPr="003056A4">
        <w:rPr>
          <w:rFonts w:cstheme="minorHAnsi"/>
          <w:sz w:val="20"/>
          <w:szCs w:val="20"/>
        </w:rPr>
        <w:t xml:space="preserve">ggfs. </w:t>
      </w:r>
      <w:r w:rsidRPr="003056A4">
        <w:rPr>
          <w:rFonts w:cstheme="minorHAnsi"/>
          <w:sz w:val="20"/>
          <w:szCs w:val="20"/>
        </w:rPr>
        <w:t>in Wort und Bild dokumentiert wird;</w:t>
      </w:r>
    </w:p>
    <w:p w14:paraId="14AD0EC4" w14:textId="337DE5FE" w:rsidR="00EB62E3" w:rsidRPr="003056A4" w:rsidRDefault="00EB62E3" w:rsidP="00EB62E3">
      <w:pPr>
        <w:pStyle w:val="Listenabsatz"/>
        <w:numPr>
          <w:ilvl w:val="0"/>
          <w:numId w:val="11"/>
        </w:numPr>
        <w:rPr>
          <w:rFonts w:cstheme="minorHAnsi"/>
          <w:sz w:val="20"/>
          <w:szCs w:val="20"/>
        </w:rPr>
      </w:pPr>
      <w:r w:rsidRPr="003056A4">
        <w:rPr>
          <w:rFonts w:cstheme="minorHAnsi"/>
          <w:sz w:val="20"/>
          <w:szCs w:val="20"/>
        </w:rPr>
        <w:t>Fotos ohne namentliche Zuordnung ggfs. in den Medien des Vereins, den sozialen Netzwerken und in der Presse veröffentlicht werden</w:t>
      </w:r>
    </w:p>
    <w:p w14:paraId="4E1C44B4" w14:textId="7B30D498" w:rsidR="00EB62E3" w:rsidRPr="003056A4" w:rsidRDefault="00EB62E3" w:rsidP="00EB62E3">
      <w:pPr>
        <w:pStyle w:val="Listenabsatz"/>
        <w:numPr>
          <w:ilvl w:val="0"/>
          <w:numId w:val="11"/>
        </w:numPr>
        <w:rPr>
          <w:rFonts w:cstheme="minorHAnsi"/>
          <w:sz w:val="20"/>
          <w:szCs w:val="20"/>
        </w:rPr>
      </w:pPr>
      <w:r w:rsidRPr="003056A4">
        <w:rPr>
          <w:rFonts w:cstheme="minorHAnsi"/>
          <w:sz w:val="20"/>
          <w:szCs w:val="20"/>
        </w:rPr>
        <w:t xml:space="preserve">mein Name, meine E-Mail, der Name meiner entsendenden Organisation sowie ggfs. die Daten </w:t>
      </w:r>
      <w:r w:rsidR="003056A4" w:rsidRPr="003056A4">
        <w:rPr>
          <w:rFonts w:cstheme="minorHAnsi"/>
          <w:sz w:val="20"/>
          <w:szCs w:val="20"/>
        </w:rPr>
        <w:t xml:space="preserve">früherer </w:t>
      </w:r>
      <w:r w:rsidRPr="003056A4">
        <w:rPr>
          <w:rFonts w:cstheme="minorHAnsi"/>
          <w:sz w:val="20"/>
          <w:szCs w:val="20"/>
        </w:rPr>
        <w:t>Lehrgangsteilnahmen in den Verteiler des Vereins für die Versendung von Rundschreiben/Newslettern aufgenommen w</w:t>
      </w:r>
      <w:r w:rsidR="003056A4" w:rsidRPr="003056A4">
        <w:rPr>
          <w:rFonts w:cstheme="minorHAnsi"/>
          <w:sz w:val="20"/>
          <w:szCs w:val="20"/>
        </w:rPr>
        <w:t>er</w:t>
      </w:r>
      <w:r w:rsidRPr="003056A4">
        <w:rPr>
          <w:rFonts w:cstheme="minorHAnsi"/>
          <w:sz w:val="20"/>
          <w:szCs w:val="20"/>
        </w:rPr>
        <w:t>d</w:t>
      </w:r>
      <w:r w:rsidR="003056A4" w:rsidRPr="003056A4">
        <w:rPr>
          <w:rFonts w:cstheme="minorHAnsi"/>
          <w:sz w:val="20"/>
          <w:szCs w:val="20"/>
        </w:rPr>
        <w:t>en</w:t>
      </w:r>
      <w:r w:rsidRPr="003056A4">
        <w:rPr>
          <w:rFonts w:cstheme="minorHAnsi"/>
          <w:sz w:val="20"/>
          <w:szCs w:val="20"/>
        </w:rPr>
        <w:t>; ich kann mich jederzeit vom Verteiler streichen lassen</w:t>
      </w:r>
    </w:p>
    <w:p w14:paraId="4EA9A699" w14:textId="77777777" w:rsidR="00EB62E3" w:rsidRPr="003056A4" w:rsidRDefault="00EB62E3" w:rsidP="00EB62E3">
      <w:pPr>
        <w:rPr>
          <w:rFonts w:cstheme="minorHAnsi"/>
          <w:sz w:val="20"/>
          <w:szCs w:val="20"/>
        </w:rPr>
      </w:pPr>
    </w:p>
    <w:p w14:paraId="400D4987" w14:textId="77777777" w:rsidR="003056A4" w:rsidRPr="003056A4" w:rsidRDefault="003056A4" w:rsidP="00EB62E3">
      <w:pPr>
        <w:spacing w:after="60"/>
        <w:rPr>
          <w:rFonts w:cstheme="minorHAnsi"/>
          <w:sz w:val="20"/>
          <w:szCs w:val="20"/>
        </w:rPr>
      </w:pPr>
    </w:p>
    <w:p w14:paraId="5D6922D5" w14:textId="5241C41C" w:rsidR="00EB62E3" w:rsidRPr="003056A4" w:rsidRDefault="00EB62E3" w:rsidP="00EB62E3">
      <w:pPr>
        <w:spacing w:after="60"/>
        <w:rPr>
          <w:rFonts w:cstheme="minorHAnsi"/>
          <w:sz w:val="20"/>
          <w:szCs w:val="20"/>
        </w:rPr>
      </w:pPr>
      <w:r w:rsidRPr="003056A4">
        <w:rPr>
          <w:rFonts w:cstheme="minorHAnsi"/>
          <w:sz w:val="20"/>
          <w:szCs w:val="20"/>
        </w:rPr>
        <w:t>Mit meiner Unterschrift stimme ich diesen Bedingungen zu.</w:t>
      </w:r>
    </w:p>
    <w:p w14:paraId="256A2AC2" w14:textId="77777777" w:rsidR="00EB62E3" w:rsidRPr="003056A4" w:rsidRDefault="00EB62E3" w:rsidP="00EB62E3">
      <w:pPr>
        <w:tabs>
          <w:tab w:val="right" w:leader="dot" w:pos="9072"/>
        </w:tabs>
        <w:rPr>
          <w:rFonts w:cstheme="minorHAnsi"/>
          <w:b/>
          <w:sz w:val="20"/>
          <w:szCs w:val="20"/>
        </w:rPr>
      </w:pPr>
    </w:p>
    <w:p w14:paraId="0685D51A" w14:textId="57EB4B24" w:rsidR="00EB62E3" w:rsidRPr="003056A4" w:rsidRDefault="00EB62E3" w:rsidP="00EB62E3">
      <w:pPr>
        <w:tabs>
          <w:tab w:val="right" w:leader="dot" w:pos="9072"/>
        </w:tabs>
        <w:rPr>
          <w:rFonts w:cstheme="minorHAnsi"/>
          <w:b/>
          <w:sz w:val="20"/>
          <w:szCs w:val="20"/>
        </w:rPr>
      </w:pPr>
      <w:r w:rsidRPr="003056A4">
        <w:rPr>
          <w:rFonts w:cstheme="minorHAnsi"/>
          <w:b/>
          <w:sz w:val="20"/>
          <w:szCs w:val="20"/>
        </w:rPr>
        <w:t>Ort, Datum und Unterschrift</w:t>
      </w:r>
      <w:r w:rsidR="003056A4">
        <w:rPr>
          <w:rFonts w:cstheme="minorHAnsi"/>
          <w:b/>
          <w:sz w:val="20"/>
          <w:szCs w:val="20"/>
        </w:rPr>
        <w:t xml:space="preserve"> des Teilnehmenden</w:t>
      </w:r>
    </w:p>
    <w:p w14:paraId="50B3D6FF" w14:textId="77777777" w:rsidR="00EB62E3" w:rsidRPr="003056A4" w:rsidRDefault="00EB62E3" w:rsidP="00EB62E3">
      <w:pPr>
        <w:tabs>
          <w:tab w:val="right" w:leader="dot" w:pos="9072"/>
        </w:tabs>
        <w:rPr>
          <w:rFonts w:cstheme="minorHAnsi"/>
          <w:b/>
          <w:sz w:val="20"/>
          <w:szCs w:val="20"/>
        </w:rPr>
      </w:pPr>
    </w:p>
    <w:p w14:paraId="78C4BAE7" w14:textId="77777777" w:rsidR="003056A4" w:rsidRPr="003056A4" w:rsidRDefault="00EB62E3" w:rsidP="00EB62E3">
      <w:pPr>
        <w:tabs>
          <w:tab w:val="right" w:leader="dot" w:pos="9072"/>
        </w:tabs>
        <w:spacing w:after="120"/>
        <w:rPr>
          <w:rFonts w:cstheme="minorHAnsi"/>
          <w:sz w:val="20"/>
          <w:szCs w:val="20"/>
        </w:rPr>
      </w:pPr>
      <w:r w:rsidRPr="003056A4">
        <w:rPr>
          <w:rFonts w:cstheme="minorHAnsi"/>
          <w:sz w:val="20"/>
          <w:szCs w:val="20"/>
        </w:rPr>
        <w:tab/>
      </w:r>
    </w:p>
    <w:p w14:paraId="58B436F5" w14:textId="77777777" w:rsidR="003056A4" w:rsidRDefault="003056A4" w:rsidP="003056A4">
      <w:pPr>
        <w:spacing w:after="60"/>
        <w:rPr>
          <w:rFonts w:cstheme="minorHAnsi"/>
          <w:sz w:val="20"/>
          <w:szCs w:val="20"/>
        </w:rPr>
      </w:pPr>
    </w:p>
    <w:p w14:paraId="31001336" w14:textId="77777777" w:rsidR="003056A4" w:rsidRDefault="003056A4" w:rsidP="003056A4">
      <w:pPr>
        <w:spacing w:after="60"/>
        <w:rPr>
          <w:rFonts w:cstheme="minorHAnsi"/>
          <w:sz w:val="20"/>
          <w:szCs w:val="20"/>
        </w:rPr>
      </w:pPr>
    </w:p>
    <w:p w14:paraId="2E431D9D" w14:textId="546E92BC" w:rsidR="003056A4" w:rsidRPr="003056A4" w:rsidRDefault="003056A4" w:rsidP="003056A4">
      <w:pPr>
        <w:spacing w:after="60"/>
        <w:rPr>
          <w:rFonts w:cstheme="minorHAnsi"/>
          <w:sz w:val="20"/>
          <w:szCs w:val="20"/>
        </w:rPr>
      </w:pPr>
      <w:r>
        <w:rPr>
          <w:rFonts w:cstheme="minorHAnsi"/>
          <w:sz w:val="20"/>
          <w:szCs w:val="20"/>
        </w:rPr>
        <w:t xml:space="preserve">Ggfs. Einverständnis der Erziehungsberechtigten (bei </w:t>
      </w:r>
      <w:proofErr w:type="spellStart"/>
      <w:proofErr w:type="gramStart"/>
      <w:r>
        <w:rPr>
          <w:rFonts w:cstheme="minorHAnsi"/>
          <w:sz w:val="20"/>
          <w:szCs w:val="20"/>
        </w:rPr>
        <w:t>Schüler:innen</w:t>
      </w:r>
      <w:proofErr w:type="gramEnd"/>
      <w:r>
        <w:rPr>
          <w:rFonts w:cstheme="minorHAnsi"/>
          <w:sz w:val="20"/>
          <w:szCs w:val="20"/>
        </w:rPr>
        <w:t>-Mentor:innen-Lehrgang</w:t>
      </w:r>
      <w:proofErr w:type="spellEnd"/>
      <w:r>
        <w:rPr>
          <w:rFonts w:cstheme="minorHAnsi"/>
          <w:sz w:val="20"/>
          <w:szCs w:val="20"/>
        </w:rPr>
        <w:t>)</w:t>
      </w:r>
      <w:r w:rsidRPr="003056A4">
        <w:rPr>
          <w:rFonts w:cstheme="minorHAnsi"/>
          <w:sz w:val="20"/>
          <w:szCs w:val="20"/>
        </w:rPr>
        <w:t>.</w:t>
      </w:r>
    </w:p>
    <w:p w14:paraId="5FD3E6E0" w14:textId="77777777" w:rsidR="003056A4" w:rsidRPr="003056A4" w:rsidRDefault="003056A4" w:rsidP="003056A4">
      <w:pPr>
        <w:tabs>
          <w:tab w:val="right" w:leader="dot" w:pos="9072"/>
        </w:tabs>
        <w:rPr>
          <w:rFonts w:cstheme="minorHAnsi"/>
          <w:b/>
          <w:sz w:val="20"/>
          <w:szCs w:val="20"/>
        </w:rPr>
      </w:pPr>
    </w:p>
    <w:p w14:paraId="5F4D0D38" w14:textId="77777777" w:rsidR="003056A4" w:rsidRPr="003056A4" w:rsidRDefault="003056A4" w:rsidP="003056A4">
      <w:pPr>
        <w:tabs>
          <w:tab w:val="right" w:leader="dot" w:pos="9072"/>
        </w:tabs>
        <w:rPr>
          <w:rFonts w:cstheme="minorHAnsi"/>
          <w:b/>
          <w:sz w:val="20"/>
          <w:szCs w:val="20"/>
        </w:rPr>
      </w:pPr>
      <w:r w:rsidRPr="003056A4">
        <w:rPr>
          <w:rFonts w:cstheme="minorHAnsi"/>
          <w:b/>
          <w:sz w:val="20"/>
          <w:szCs w:val="20"/>
        </w:rPr>
        <w:t>Ort, Datum und Unterschrift</w:t>
      </w:r>
    </w:p>
    <w:p w14:paraId="424DB7D0" w14:textId="77777777" w:rsidR="003056A4" w:rsidRPr="003056A4" w:rsidRDefault="003056A4" w:rsidP="003056A4">
      <w:pPr>
        <w:tabs>
          <w:tab w:val="right" w:leader="dot" w:pos="9072"/>
        </w:tabs>
        <w:rPr>
          <w:rFonts w:cstheme="minorHAnsi"/>
          <w:b/>
          <w:sz w:val="20"/>
          <w:szCs w:val="20"/>
        </w:rPr>
      </w:pPr>
    </w:p>
    <w:p w14:paraId="3A91851F" w14:textId="77777777" w:rsidR="003056A4" w:rsidRPr="003056A4" w:rsidRDefault="003056A4" w:rsidP="003056A4">
      <w:pPr>
        <w:tabs>
          <w:tab w:val="right" w:leader="dot" w:pos="9072"/>
        </w:tabs>
        <w:spacing w:after="120"/>
        <w:rPr>
          <w:rFonts w:ascii="Helvetica" w:hAnsi="Helvetica"/>
          <w:sz w:val="20"/>
          <w:szCs w:val="20"/>
        </w:rPr>
      </w:pPr>
      <w:r w:rsidRPr="003056A4">
        <w:rPr>
          <w:rFonts w:cstheme="minorHAnsi"/>
          <w:sz w:val="20"/>
          <w:szCs w:val="20"/>
        </w:rPr>
        <w:tab/>
      </w:r>
      <w:r w:rsidRPr="003056A4">
        <w:rPr>
          <w:rFonts w:ascii="Helvetica" w:hAnsi="Helvetica"/>
          <w:sz w:val="20"/>
          <w:szCs w:val="20"/>
        </w:rPr>
        <w:tab/>
      </w:r>
    </w:p>
    <w:p w14:paraId="1E4BC21D" w14:textId="50F63ACC" w:rsidR="00EB62E3" w:rsidRPr="003056A4" w:rsidRDefault="00EB62E3" w:rsidP="00EB62E3">
      <w:pPr>
        <w:tabs>
          <w:tab w:val="right" w:leader="dot" w:pos="9072"/>
        </w:tabs>
        <w:spacing w:after="120"/>
        <w:rPr>
          <w:rFonts w:ascii="Helvetica" w:hAnsi="Helvetica"/>
          <w:sz w:val="20"/>
          <w:szCs w:val="20"/>
        </w:rPr>
      </w:pPr>
    </w:p>
    <w:p w14:paraId="6E0D9F65" w14:textId="77777777" w:rsidR="00EB62E3" w:rsidRPr="00FC417F" w:rsidRDefault="00EB62E3" w:rsidP="00FC417F">
      <w:pPr>
        <w:spacing w:after="60"/>
        <w:jc w:val="right"/>
        <w:rPr>
          <w:rFonts w:ascii="Helvetica" w:hAnsi="Helvetica"/>
          <w:i/>
          <w:iCs/>
          <w:sz w:val="18"/>
          <w:szCs w:val="18"/>
        </w:rPr>
      </w:pPr>
    </w:p>
    <w:sectPr w:rsidR="00EB62E3" w:rsidRPr="00FC417F" w:rsidSect="00EB62E3">
      <w:footerReference w:type="even" r:id="rId9"/>
      <w:footerReference w:type="default" r:id="rId10"/>
      <w:pgSz w:w="11900" w:h="16840"/>
      <w:pgMar w:top="756" w:right="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A303" w14:textId="77777777" w:rsidR="00FB050B" w:rsidRDefault="00FB050B" w:rsidP="00FC417F">
      <w:r>
        <w:separator/>
      </w:r>
    </w:p>
  </w:endnote>
  <w:endnote w:type="continuationSeparator" w:id="0">
    <w:p w14:paraId="48B0FE71" w14:textId="77777777" w:rsidR="00FB050B" w:rsidRDefault="00FB050B" w:rsidP="00F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8597677"/>
      <w:docPartObj>
        <w:docPartGallery w:val="Page Numbers (Bottom of Page)"/>
        <w:docPartUnique/>
      </w:docPartObj>
    </w:sdtPr>
    <w:sdtEndPr>
      <w:rPr>
        <w:rStyle w:val="Seitenzahl"/>
      </w:rPr>
    </w:sdtEndPr>
    <w:sdtContent>
      <w:p w14:paraId="5DCE7BF4" w14:textId="77777777" w:rsidR="00FC417F" w:rsidRDefault="00FC417F" w:rsidP="0014361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5763B32" w14:textId="77777777" w:rsidR="00FC417F" w:rsidRDefault="00FC41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593528"/>
      <w:docPartObj>
        <w:docPartGallery w:val="Page Numbers (Bottom of Page)"/>
        <w:docPartUnique/>
      </w:docPartObj>
    </w:sdtPr>
    <w:sdtEndPr>
      <w:rPr>
        <w:rStyle w:val="Seitenzahl"/>
      </w:rPr>
    </w:sdtEndPr>
    <w:sdtContent>
      <w:p w14:paraId="61E9803F" w14:textId="77777777" w:rsidR="00FC417F" w:rsidRDefault="00FC417F" w:rsidP="0014361F">
        <w:pPr>
          <w:pStyle w:val="Fuzeile"/>
          <w:framePr w:wrap="none" w:vAnchor="text" w:hAnchor="margin" w:xAlign="center" w:y="1"/>
          <w:rPr>
            <w:rStyle w:val="Seitenzahl"/>
          </w:rPr>
        </w:pPr>
        <w:r w:rsidRPr="00FC417F">
          <w:rPr>
            <w:rStyle w:val="Seitenzahl"/>
            <w:rFonts w:ascii="Helvetica" w:hAnsi="Helvetica"/>
            <w:sz w:val="18"/>
            <w:szCs w:val="18"/>
          </w:rPr>
          <w:fldChar w:fldCharType="begin"/>
        </w:r>
        <w:r w:rsidRPr="00FC417F">
          <w:rPr>
            <w:rStyle w:val="Seitenzahl"/>
            <w:rFonts w:ascii="Helvetica" w:hAnsi="Helvetica"/>
            <w:sz w:val="18"/>
            <w:szCs w:val="18"/>
          </w:rPr>
          <w:instrText xml:space="preserve"> PAGE </w:instrText>
        </w:r>
        <w:r w:rsidRPr="00FC417F">
          <w:rPr>
            <w:rStyle w:val="Seitenzahl"/>
            <w:rFonts w:ascii="Helvetica" w:hAnsi="Helvetica"/>
            <w:sz w:val="18"/>
            <w:szCs w:val="18"/>
          </w:rPr>
          <w:fldChar w:fldCharType="separate"/>
        </w:r>
        <w:r w:rsidRPr="00FC417F">
          <w:rPr>
            <w:rStyle w:val="Seitenzahl"/>
            <w:rFonts w:ascii="Helvetica" w:hAnsi="Helvetica"/>
            <w:noProof/>
            <w:sz w:val="18"/>
            <w:szCs w:val="18"/>
          </w:rPr>
          <w:t>3</w:t>
        </w:r>
        <w:r w:rsidRPr="00FC417F">
          <w:rPr>
            <w:rStyle w:val="Seitenzahl"/>
            <w:rFonts w:ascii="Helvetica" w:hAnsi="Helvetica"/>
            <w:sz w:val="18"/>
            <w:szCs w:val="18"/>
          </w:rPr>
          <w:fldChar w:fldCharType="end"/>
        </w:r>
      </w:p>
    </w:sdtContent>
  </w:sdt>
  <w:p w14:paraId="55E9CE3F" w14:textId="77777777" w:rsidR="00FC417F" w:rsidRDefault="00FC41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ADDD" w14:textId="77777777" w:rsidR="00FB050B" w:rsidRDefault="00FB050B" w:rsidP="00FC417F">
      <w:r>
        <w:separator/>
      </w:r>
    </w:p>
  </w:footnote>
  <w:footnote w:type="continuationSeparator" w:id="0">
    <w:p w14:paraId="6FD93D90" w14:textId="77777777" w:rsidR="00FB050B" w:rsidRDefault="00FB050B" w:rsidP="00FC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2BC"/>
    <w:multiLevelType w:val="hybridMultilevel"/>
    <w:tmpl w:val="D21AB6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1446A"/>
    <w:multiLevelType w:val="hybridMultilevel"/>
    <w:tmpl w:val="28F49F36"/>
    <w:lvl w:ilvl="0" w:tplc="F174B27E">
      <w:start w:val="3"/>
      <w:numFmt w:val="bullet"/>
      <w:lvlText w:val="•"/>
      <w:lvlJc w:val="left"/>
      <w:pPr>
        <w:ind w:left="1060" w:hanging="70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94E6A"/>
    <w:multiLevelType w:val="hybridMultilevel"/>
    <w:tmpl w:val="2278D6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9E712C"/>
    <w:multiLevelType w:val="hybridMultilevel"/>
    <w:tmpl w:val="CE3A1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D110B6"/>
    <w:multiLevelType w:val="hybridMultilevel"/>
    <w:tmpl w:val="7764B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AE1C31"/>
    <w:multiLevelType w:val="multilevel"/>
    <w:tmpl w:val="28F49F36"/>
    <w:lvl w:ilvl="0">
      <w:start w:val="3"/>
      <w:numFmt w:val="bullet"/>
      <w:lvlText w:val="•"/>
      <w:lvlJc w:val="left"/>
      <w:pPr>
        <w:ind w:left="1060" w:hanging="700"/>
      </w:pPr>
      <w:rPr>
        <w:rFonts w:ascii="Helvetica" w:eastAsiaTheme="minorHAnsi" w:hAnsi="Helvetic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A37B44"/>
    <w:multiLevelType w:val="hybridMultilevel"/>
    <w:tmpl w:val="7D92B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A6643"/>
    <w:multiLevelType w:val="hybridMultilevel"/>
    <w:tmpl w:val="C0287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FB568B"/>
    <w:multiLevelType w:val="hybridMultilevel"/>
    <w:tmpl w:val="C02CF4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7C0CF1"/>
    <w:multiLevelType w:val="hybridMultilevel"/>
    <w:tmpl w:val="75CCB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E47AA3"/>
    <w:multiLevelType w:val="hybridMultilevel"/>
    <w:tmpl w:val="2362F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10"/>
  </w:num>
  <w:num w:numId="6">
    <w:abstractNumId w:val="8"/>
  </w:num>
  <w:num w:numId="7">
    <w:abstractNumId w:val="3"/>
  </w:num>
  <w:num w:numId="8">
    <w:abstractNumId w:val="4"/>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C6"/>
    <w:rsid w:val="00041505"/>
    <w:rsid w:val="00057D24"/>
    <w:rsid w:val="00095B77"/>
    <w:rsid w:val="00191BD1"/>
    <w:rsid w:val="00196A86"/>
    <w:rsid w:val="001A3A70"/>
    <w:rsid w:val="00236490"/>
    <w:rsid w:val="002749D9"/>
    <w:rsid w:val="00296D83"/>
    <w:rsid w:val="003056A4"/>
    <w:rsid w:val="003278C1"/>
    <w:rsid w:val="00362E88"/>
    <w:rsid w:val="003F4687"/>
    <w:rsid w:val="003F74D2"/>
    <w:rsid w:val="0040578C"/>
    <w:rsid w:val="0043742C"/>
    <w:rsid w:val="00453E37"/>
    <w:rsid w:val="0047185B"/>
    <w:rsid w:val="004E230B"/>
    <w:rsid w:val="0055745B"/>
    <w:rsid w:val="00563D0C"/>
    <w:rsid w:val="005D3061"/>
    <w:rsid w:val="00661DED"/>
    <w:rsid w:val="006825E4"/>
    <w:rsid w:val="006C0FFA"/>
    <w:rsid w:val="006C3ABF"/>
    <w:rsid w:val="007224F7"/>
    <w:rsid w:val="00782A95"/>
    <w:rsid w:val="00795C7E"/>
    <w:rsid w:val="007B275A"/>
    <w:rsid w:val="007F1E94"/>
    <w:rsid w:val="007F696A"/>
    <w:rsid w:val="00816162"/>
    <w:rsid w:val="008637A6"/>
    <w:rsid w:val="008A53F3"/>
    <w:rsid w:val="008C4147"/>
    <w:rsid w:val="008F00A8"/>
    <w:rsid w:val="009E4201"/>
    <w:rsid w:val="00A17202"/>
    <w:rsid w:val="00A97FE9"/>
    <w:rsid w:val="00AF72C6"/>
    <w:rsid w:val="00B31E69"/>
    <w:rsid w:val="00B4159D"/>
    <w:rsid w:val="00BE12D9"/>
    <w:rsid w:val="00C500F4"/>
    <w:rsid w:val="00CC4F82"/>
    <w:rsid w:val="00D72ACC"/>
    <w:rsid w:val="00EB62E3"/>
    <w:rsid w:val="00F332B7"/>
    <w:rsid w:val="00F61E69"/>
    <w:rsid w:val="00F65635"/>
    <w:rsid w:val="00FB050B"/>
    <w:rsid w:val="00FC417F"/>
    <w:rsid w:val="00FF6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8B30E5"/>
  <w15:chartTrackingRefBased/>
  <w15:docId w15:val="{6A6D0436-7C7C-F64E-A8FE-9182B14E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AF72C6"/>
    <w:pPr>
      <w:autoSpaceDE w:val="0"/>
      <w:autoSpaceDN w:val="0"/>
      <w:adjustRightInd w:val="0"/>
      <w:spacing w:line="288" w:lineRule="auto"/>
      <w:textAlignment w:val="center"/>
    </w:pPr>
    <w:rPr>
      <w:rFonts w:ascii="Times" w:hAnsi="Times" w:cs="Times"/>
      <w:color w:val="000000"/>
    </w:rPr>
  </w:style>
  <w:style w:type="paragraph" w:customStyle="1" w:styleId="BrotschriftHandbuch">
    <w:name w:val="Brotschrift Handbuch"/>
    <w:basedOn w:val="KeinAbsatzformat"/>
    <w:uiPriority w:val="99"/>
    <w:rsid w:val="00AF72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both"/>
      <w:textAlignment w:val="baseline"/>
    </w:pPr>
    <w:rPr>
      <w:sz w:val="19"/>
      <w:szCs w:val="19"/>
    </w:rPr>
  </w:style>
  <w:style w:type="paragraph" w:styleId="Listenabsatz">
    <w:name w:val="List Paragraph"/>
    <w:basedOn w:val="Standard"/>
    <w:uiPriority w:val="34"/>
    <w:qFormat/>
    <w:rsid w:val="00AF72C6"/>
    <w:pPr>
      <w:ind w:left="720"/>
      <w:contextualSpacing/>
    </w:pPr>
  </w:style>
  <w:style w:type="paragraph" w:styleId="Kopfzeile">
    <w:name w:val="header"/>
    <w:basedOn w:val="Standard"/>
    <w:link w:val="KopfzeileZchn"/>
    <w:uiPriority w:val="99"/>
    <w:unhideWhenUsed/>
    <w:rsid w:val="00FC417F"/>
    <w:pPr>
      <w:tabs>
        <w:tab w:val="center" w:pos="4536"/>
        <w:tab w:val="right" w:pos="9072"/>
      </w:tabs>
    </w:pPr>
  </w:style>
  <w:style w:type="character" w:customStyle="1" w:styleId="KopfzeileZchn">
    <w:name w:val="Kopfzeile Zchn"/>
    <w:basedOn w:val="Absatz-Standardschriftart"/>
    <w:link w:val="Kopfzeile"/>
    <w:uiPriority w:val="99"/>
    <w:rsid w:val="00FC417F"/>
  </w:style>
  <w:style w:type="paragraph" w:styleId="Fuzeile">
    <w:name w:val="footer"/>
    <w:basedOn w:val="Standard"/>
    <w:link w:val="FuzeileZchn"/>
    <w:uiPriority w:val="99"/>
    <w:unhideWhenUsed/>
    <w:rsid w:val="00FC417F"/>
    <w:pPr>
      <w:tabs>
        <w:tab w:val="center" w:pos="4536"/>
        <w:tab w:val="right" w:pos="9072"/>
      </w:tabs>
    </w:pPr>
  </w:style>
  <w:style w:type="character" w:customStyle="1" w:styleId="FuzeileZchn">
    <w:name w:val="Fußzeile Zchn"/>
    <w:basedOn w:val="Absatz-Standardschriftart"/>
    <w:link w:val="Fuzeile"/>
    <w:uiPriority w:val="99"/>
    <w:rsid w:val="00FC417F"/>
  </w:style>
  <w:style w:type="character" w:styleId="Seitenzahl">
    <w:name w:val="page number"/>
    <w:basedOn w:val="Absatz-Standardschriftart"/>
    <w:uiPriority w:val="99"/>
    <w:semiHidden/>
    <w:unhideWhenUsed/>
    <w:rsid w:val="00FC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Vogel</dc:creator>
  <cp:keywords/>
  <dc:description/>
  <cp:lastModifiedBy>Vanessa Masing</cp:lastModifiedBy>
  <cp:revision>2</cp:revision>
  <dcterms:created xsi:type="dcterms:W3CDTF">2021-11-01T14:32:00Z</dcterms:created>
  <dcterms:modified xsi:type="dcterms:W3CDTF">2021-11-01T14:32:00Z</dcterms:modified>
</cp:coreProperties>
</file>